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3EEE" w14:textId="7A61F48F" w:rsidR="00AC1947" w:rsidRDefault="00AC1947" w:rsidP="003F55D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sidRPr="00AC1947">
        <w:rPr>
          <w:rFonts w:cs="Arial"/>
          <w:b/>
        </w:rPr>
        <w:t>NOTICE OF FINDING OF NO SIGNFICANT IMPACT AND</w:t>
      </w:r>
    </w:p>
    <w:p w14:paraId="69928B7F" w14:textId="71DCB6D7" w:rsidR="00F81D0F" w:rsidRPr="00724544" w:rsidRDefault="00F81D0F" w:rsidP="003F55D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sidRPr="00724544">
        <w:rPr>
          <w:rFonts w:cs="Arial"/>
          <w:b/>
        </w:rPr>
        <w:t>NOTICE OF INTENT TO REQUEST RELEASE OF FUNDS</w:t>
      </w:r>
    </w:p>
    <w:p w14:paraId="35FE77AE" w14:textId="77777777" w:rsidR="00F81D0F" w:rsidRPr="00F81D0F" w:rsidRDefault="00F81D0F"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14:paraId="7E42214E" w14:textId="09CB2A55" w:rsidR="00F81D0F" w:rsidRPr="00CE576D" w:rsidRDefault="00CF6483"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r w:rsidRPr="00CE576D">
        <w:rPr>
          <w:rFonts w:ascii="Times New Roman" w:hAnsi="Times New Roman"/>
          <w:sz w:val="24"/>
          <w:szCs w:val="24"/>
        </w:rPr>
        <w:t xml:space="preserve">April </w:t>
      </w:r>
      <w:r w:rsidR="00CE576D" w:rsidRPr="00CE576D">
        <w:rPr>
          <w:rFonts w:ascii="Times New Roman" w:hAnsi="Times New Roman"/>
          <w:sz w:val="24"/>
          <w:szCs w:val="24"/>
        </w:rPr>
        <w:t>28</w:t>
      </w:r>
      <w:r w:rsidRPr="00CE576D">
        <w:rPr>
          <w:rFonts w:ascii="Times New Roman" w:hAnsi="Times New Roman"/>
          <w:sz w:val="24"/>
          <w:szCs w:val="24"/>
        </w:rPr>
        <w:t>, 2026</w:t>
      </w:r>
    </w:p>
    <w:p w14:paraId="4A049809" w14:textId="77777777" w:rsidR="00F81D0F" w:rsidRPr="00CE576D" w:rsidRDefault="00F81D0F"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p>
    <w:p w14:paraId="20ACB979" w14:textId="77777777" w:rsidR="00CF6483" w:rsidRPr="00CE576D" w:rsidRDefault="00CF6483" w:rsidP="00CF6483">
      <w:pPr>
        <w:tabs>
          <w:tab w:val="left" w:pos="-417"/>
          <w:tab w:val="left" w:pos="123"/>
          <w:tab w:val="left" w:pos="303"/>
          <w:tab w:val="left" w:pos="663"/>
          <w:tab w:val="left" w:pos="1203"/>
          <w:tab w:val="left" w:pos="1743"/>
          <w:tab w:val="left" w:pos="2283"/>
          <w:tab w:val="left" w:pos="2823"/>
          <w:tab w:val="left" w:pos="3363"/>
          <w:tab w:val="left" w:pos="3903"/>
          <w:tab w:val="left" w:pos="4443"/>
          <w:tab w:val="left" w:pos="4983"/>
          <w:tab w:val="left" w:pos="5523"/>
          <w:tab w:val="left" w:pos="6063"/>
          <w:tab w:val="left" w:pos="6603"/>
          <w:tab w:val="left" w:pos="7143"/>
          <w:tab w:val="left" w:pos="7683"/>
          <w:tab w:val="left" w:pos="8223"/>
          <w:tab w:val="left" w:pos="8763"/>
          <w:tab w:val="left" w:pos="9303"/>
          <w:tab w:val="left" w:pos="9843"/>
          <w:tab w:val="left" w:pos="10383"/>
        </w:tabs>
        <w:jc w:val="both"/>
        <w:rPr>
          <w:rFonts w:ascii="Times New Roman" w:hAnsi="Times New Roman"/>
          <w:sz w:val="24"/>
          <w:szCs w:val="24"/>
        </w:rPr>
      </w:pPr>
      <w:r w:rsidRPr="00CE576D">
        <w:rPr>
          <w:rFonts w:ascii="Times New Roman" w:hAnsi="Times New Roman"/>
          <w:sz w:val="24"/>
          <w:szCs w:val="24"/>
        </w:rPr>
        <w:t xml:space="preserve">Morgan County Commissioners </w:t>
      </w:r>
    </w:p>
    <w:p w14:paraId="1D54281C" w14:textId="7A50363B" w:rsidR="00CF6483" w:rsidRPr="00CE576D" w:rsidRDefault="00CF6483" w:rsidP="00CF6483">
      <w:pPr>
        <w:tabs>
          <w:tab w:val="left" w:pos="-417"/>
          <w:tab w:val="left" w:pos="123"/>
          <w:tab w:val="left" w:pos="303"/>
          <w:tab w:val="left" w:pos="663"/>
          <w:tab w:val="left" w:pos="1203"/>
          <w:tab w:val="left" w:pos="1743"/>
          <w:tab w:val="left" w:pos="2283"/>
          <w:tab w:val="left" w:pos="2823"/>
          <w:tab w:val="left" w:pos="3363"/>
          <w:tab w:val="left" w:pos="3903"/>
          <w:tab w:val="left" w:pos="4443"/>
          <w:tab w:val="left" w:pos="4983"/>
          <w:tab w:val="left" w:pos="5523"/>
          <w:tab w:val="left" w:pos="6063"/>
          <w:tab w:val="left" w:pos="6603"/>
          <w:tab w:val="left" w:pos="7143"/>
          <w:tab w:val="left" w:pos="7683"/>
          <w:tab w:val="left" w:pos="8223"/>
          <w:tab w:val="left" w:pos="8763"/>
          <w:tab w:val="left" w:pos="9303"/>
          <w:tab w:val="left" w:pos="9843"/>
          <w:tab w:val="left" w:pos="10383"/>
        </w:tabs>
        <w:jc w:val="both"/>
        <w:rPr>
          <w:rFonts w:ascii="Times New Roman" w:hAnsi="Times New Roman"/>
          <w:sz w:val="24"/>
          <w:szCs w:val="24"/>
        </w:rPr>
      </w:pPr>
      <w:r w:rsidRPr="00CE576D">
        <w:rPr>
          <w:rFonts w:ascii="Times New Roman" w:hAnsi="Times New Roman"/>
          <w:sz w:val="24"/>
          <w:szCs w:val="24"/>
        </w:rPr>
        <w:t xml:space="preserve">Morgan County </w:t>
      </w:r>
      <w:r w:rsidR="008A420A">
        <w:rPr>
          <w:rFonts w:ascii="Times New Roman" w:hAnsi="Times New Roman"/>
          <w:sz w:val="24"/>
          <w:szCs w:val="24"/>
        </w:rPr>
        <w:t xml:space="preserve">Economic </w:t>
      </w:r>
      <w:r w:rsidRPr="00CE576D">
        <w:rPr>
          <w:rFonts w:ascii="Times New Roman" w:hAnsi="Times New Roman"/>
          <w:sz w:val="24"/>
          <w:szCs w:val="24"/>
        </w:rPr>
        <w:t>Development Office</w:t>
      </w:r>
    </w:p>
    <w:p w14:paraId="409379C9" w14:textId="77777777" w:rsidR="00CF6483" w:rsidRPr="00CE576D" w:rsidRDefault="00CF6483" w:rsidP="00CF6483">
      <w:pPr>
        <w:tabs>
          <w:tab w:val="left" w:pos="-417"/>
          <w:tab w:val="left" w:pos="123"/>
          <w:tab w:val="left" w:pos="303"/>
          <w:tab w:val="left" w:pos="663"/>
          <w:tab w:val="left" w:pos="1203"/>
          <w:tab w:val="left" w:pos="1743"/>
          <w:tab w:val="left" w:pos="2283"/>
          <w:tab w:val="left" w:pos="2823"/>
          <w:tab w:val="left" w:pos="3363"/>
          <w:tab w:val="left" w:pos="3903"/>
          <w:tab w:val="left" w:pos="4443"/>
          <w:tab w:val="left" w:pos="4983"/>
          <w:tab w:val="left" w:pos="5523"/>
          <w:tab w:val="left" w:pos="6063"/>
          <w:tab w:val="left" w:pos="6603"/>
          <w:tab w:val="left" w:pos="7143"/>
          <w:tab w:val="left" w:pos="7683"/>
          <w:tab w:val="left" w:pos="8223"/>
          <w:tab w:val="left" w:pos="8763"/>
          <w:tab w:val="left" w:pos="9303"/>
          <w:tab w:val="left" w:pos="9843"/>
          <w:tab w:val="left" w:pos="10383"/>
        </w:tabs>
        <w:jc w:val="both"/>
        <w:rPr>
          <w:rFonts w:ascii="Times New Roman" w:hAnsi="Times New Roman"/>
          <w:sz w:val="24"/>
          <w:szCs w:val="24"/>
        </w:rPr>
      </w:pPr>
      <w:r w:rsidRPr="00CE576D">
        <w:rPr>
          <w:rFonts w:ascii="Times New Roman" w:hAnsi="Times New Roman"/>
          <w:sz w:val="24"/>
          <w:szCs w:val="24"/>
        </w:rPr>
        <w:t>155 E. Main St. Room 135 McConnelsville, OH 43756</w:t>
      </w:r>
    </w:p>
    <w:p w14:paraId="74B3F606" w14:textId="77777777" w:rsidR="00CF6483" w:rsidRPr="00CE576D" w:rsidRDefault="00CF6483" w:rsidP="00CF6483">
      <w:pPr>
        <w:tabs>
          <w:tab w:val="left" w:pos="-417"/>
          <w:tab w:val="left" w:pos="123"/>
          <w:tab w:val="left" w:pos="303"/>
          <w:tab w:val="left" w:pos="663"/>
          <w:tab w:val="left" w:pos="1203"/>
          <w:tab w:val="left" w:pos="1743"/>
          <w:tab w:val="left" w:pos="2283"/>
          <w:tab w:val="left" w:pos="2823"/>
          <w:tab w:val="left" w:pos="3363"/>
          <w:tab w:val="left" w:pos="3903"/>
          <w:tab w:val="left" w:pos="4443"/>
          <w:tab w:val="left" w:pos="4983"/>
          <w:tab w:val="left" w:pos="5523"/>
          <w:tab w:val="left" w:pos="6063"/>
          <w:tab w:val="left" w:pos="6603"/>
          <w:tab w:val="left" w:pos="7143"/>
          <w:tab w:val="left" w:pos="7683"/>
          <w:tab w:val="left" w:pos="8223"/>
          <w:tab w:val="left" w:pos="8763"/>
          <w:tab w:val="left" w:pos="9303"/>
          <w:tab w:val="left" w:pos="9843"/>
          <w:tab w:val="left" w:pos="10383"/>
        </w:tabs>
        <w:jc w:val="both"/>
        <w:rPr>
          <w:rFonts w:ascii="Times New Roman" w:hAnsi="Times New Roman"/>
          <w:sz w:val="24"/>
          <w:szCs w:val="24"/>
        </w:rPr>
      </w:pPr>
      <w:r w:rsidRPr="00CE576D">
        <w:rPr>
          <w:rFonts w:ascii="Times New Roman" w:hAnsi="Times New Roman"/>
          <w:sz w:val="24"/>
          <w:szCs w:val="24"/>
        </w:rPr>
        <w:t>740-962-1322</w:t>
      </w:r>
    </w:p>
    <w:p w14:paraId="264BD37D" w14:textId="77777777" w:rsidR="00F81D0F" w:rsidRPr="00CE576D" w:rsidRDefault="00F81D0F"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p>
    <w:p w14:paraId="45FD1849" w14:textId="59555254" w:rsidR="00F81D0F" w:rsidRPr="00CE576D" w:rsidRDefault="00F81D0F"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r w:rsidRPr="00CE576D">
        <w:rPr>
          <w:rFonts w:ascii="Times New Roman" w:hAnsi="Times New Roman"/>
          <w:sz w:val="24"/>
          <w:szCs w:val="24"/>
        </w:rPr>
        <w:t>To All Interested Agencies, Groups</w:t>
      </w:r>
      <w:r w:rsidR="00E2428A" w:rsidRPr="00CE576D">
        <w:rPr>
          <w:rFonts w:ascii="Times New Roman" w:hAnsi="Times New Roman"/>
          <w:sz w:val="24"/>
          <w:szCs w:val="24"/>
        </w:rPr>
        <w:t>, and Individuals</w:t>
      </w:r>
      <w:r w:rsidRPr="00CE576D">
        <w:rPr>
          <w:rFonts w:ascii="Times New Roman" w:hAnsi="Times New Roman"/>
          <w:sz w:val="24"/>
          <w:szCs w:val="24"/>
        </w:rPr>
        <w:t>:</w:t>
      </w:r>
    </w:p>
    <w:p w14:paraId="19997300" w14:textId="78B22F28" w:rsidR="00F81D0F" w:rsidRPr="00CE576D" w:rsidRDefault="00F81D0F"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p>
    <w:p w14:paraId="66C80E96" w14:textId="11DADDB4" w:rsidR="00B720EE" w:rsidRPr="00CE576D" w:rsidRDefault="00FA31B8"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r w:rsidRPr="00CE576D">
        <w:rPr>
          <w:rFonts w:ascii="Times New Roman" w:hAnsi="Times New Roman"/>
          <w:sz w:val="24"/>
          <w:szCs w:val="24"/>
        </w:rPr>
        <w:t xml:space="preserve">These notices shall satisfy two separate but related procedural requirements for activities to be undertaken by the </w:t>
      </w:r>
      <w:r w:rsidR="00CF6483" w:rsidRPr="00CE576D">
        <w:rPr>
          <w:rFonts w:ascii="Times New Roman" w:hAnsi="Times New Roman"/>
          <w:sz w:val="24"/>
          <w:szCs w:val="24"/>
          <w:u w:val="single"/>
        </w:rPr>
        <w:t>Morgan County Commissioners</w:t>
      </w:r>
      <w:r w:rsidR="00CF6483" w:rsidRPr="00CE576D">
        <w:rPr>
          <w:rFonts w:ascii="Times New Roman" w:hAnsi="Times New Roman"/>
          <w:sz w:val="24"/>
          <w:szCs w:val="24"/>
          <w:u w:val="single"/>
        </w:rPr>
        <w:t>.</w:t>
      </w:r>
    </w:p>
    <w:p w14:paraId="0DBBC5F3" w14:textId="0155590A" w:rsidR="00B720EE" w:rsidRDefault="00B720EE"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14:paraId="42459419" w14:textId="6ACE7ED2" w:rsidR="00BE6D33" w:rsidRPr="00DF4ADE" w:rsidRDefault="00DF4ADE" w:rsidP="00DF4ADE">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sidRPr="00DF4ADE">
        <w:rPr>
          <w:rFonts w:cs="Arial"/>
          <w:b/>
        </w:rPr>
        <w:t>REQUEST FOR RELEASE OF FUNDS</w:t>
      </w:r>
    </w:p>
    <w:p w14:paraId="38CF50D4" w14:textId="77777777" w:rsidR="00BE6D33" w:rsidRPr="00F81D0F" w:rsidRDefault="00BE6D33"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14:paraId="2EDD8F9B" w14:textId="69DDF33B" w:rsidR="00F81D0F" w:rsidRPr="00CE576D" w:rsidRDefault="00F81D0F"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r w:rsidRPr="00CE576D">
        <w:rPr>
          <w:rFonts w:ascii="Times New Roman" w:hAnsi="Times New Roman"/>
          <w:sz w:val="24"/>
          <w:szCs w:val="24"/>
        </w:rPr>
        <w:t xml:space="preserve">On or about, but not before, </w:t>
      </w:r>
      <w:r w:rsidR="00CE576D" w:rsidRPr="00CE576D">
        <w:rPr>
          <w:rFonts w:ascii="Times New Roman" w:hAnsi="Times New Roman"/>
          <w:sz w:val="24"/>
          <w:szCs w:val="24"/>
          <w:u w:val="single"/>
        </w:rPr>
        <w:t>May 14, 2026</w:t>
      </w:r>
      <w:r w:rsidRPr="00CE576D">
        <w:rPr>
          <w:rFonts w:ascii="Times New Roman" w:hAnsi="Times New Roman"/>
          <w:sz w:val="24"/>
          <w:szCs w:val="24"/>
        </w:rPr>
        <w:t xml:space="preserve">, the </w:t>
      </w:r>
      <w:r w:rsidR="00CF6483" w:rsidRPr="00CE576D">
        <w:rPr>
          <w:rFonts w:ascii="Times New Roman" w:hAnsi="Times New Roman"/>
          <w:sz w:val="24"/>
          <w:szCs w:val="24"/>
          <w:u w:val="single"/>
        </w:rPr>
        <w:t>Morgan County Commissioners</w:t>
      </w:r>
      <w:r w:rsidR="00CF6483" w:rsidRPr="00CE576D">
        <w:rPr>
          <w:rFonts w:ascii="Times New Roman" w:hAnsi="Times New Roman"/>
          <w:sz w:val="24"/>
          <w:szCs w:val="24"/>
        </w:rPr>
        <w:t xml:space="preserve"> </w:t>
      </w:r>
      <w:r w:rsidRPr="00CE576D">
        <w:rPr>
          <w:rFonts w:ascii="Times New Roman" w:hAnsi="Times New Roman"/>
          <w:sz w:val="24"/>
          <w:szCs w:val="24"/>
        </w:rPr>
        <w:t>will submit a request to the State of Ohio for the release of Federal funds under Section 104 (g) of Title I of the Housing and Community Development Act of 1974, as amended; Section 288 of Title II of the Cranston Gonzales National Affordable Housing Act (NAHA), as amended; and/or Title IV of the Stewart B. McKinney Homeless Assistance Act, as amended; to be used for the following project(s):</w:t>
      </w:r>
    </w:p>
    <w:p w14:paraId="04DB0787" w14:textId="77777777" w:rsidR="00F81D0F" w:rsidRPr="00CE576D" w:rsidRDefault="00F81D0F"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p>
    <w:p w14:paraId="7A1068A3" w14:textId="77777777" w:rsidR="00CF6483" w:rsidRPr="00CE576D" w:rsidRDefault="00CF6483"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p>
    <w:p w14:paraId="3992BB1F" w14:textId="77777777" w:rsidR="00E772C1" w:rsidRPr="00CE576D" w:rsidRDefault="00CF6483" w:rsidP="00E772C1">
      <w:pPr>
        <w:rPr>
          <w:rFonts w:ascii="Times New Roman" w:hAnsi="Times New Roman"/>
          <w:sz w:val="24"/>
          <w:szCs w:val="24"/>
        </w:rPr>
      </w:pPr>
      <w:r w:rsidRPr="00CE576D">
        <w:rPr>
          <w:rFonts w:ascii="Times New Roman" w:hAnsi="Times New Roman"/>
          <w:sz w:val="24"/>
          <w:szCs w:val="24"/>
        </w:rPr>
        <w:t xml:space="preserve">Project Name:  </w:t>
      </w:r>
      <w:r w:rsidR="00E772C1" w:rsidRPr="00CE576D">
        <w:rPr>
          <w:rFonts w:ascii="Times New Roman" w:hAnsi="Times New Roman"/>
          <w:sz w:val="24"/>
          <w:szCs w:val="24"/>
        </w:rPr>
        <w:t>Sewer Main Replacements/Sewer Facility Improvements</w:t>
      </w:r>
    </w:p>
    <w:p w14:paraId="69E30582" w14:textId="0A8421F4" w:rsidR="00CF6483" w:rsidRPr="00CE576D" w:rsidRDefault="00CF6483" w:rsidP="00CF6483">
      <w:pPr>
        <w:rPr>
          <w:rFonts w:ascii="Times New Roman" w:hAnsi="Times New Roman"/>
          <w:sz w:val="24"/>
          <w:szCs w:val="24"/>
        </w:rPr>
      </w:pPr>
      <w:r w:rsidRPr="00CE576D">
        <w:rPr>
          <w:rFonts w:ascii="Times New Roman" w:hAnsi="Times New Roman"/>
          <w:sz w:val="24"/>
          <w:szCs w:val="24"/>
        </w:rPr>
        <w:t xml:space="preserve">Source of Funds: </w:t>
      </w:r>
      <w:r w:rsidRPr="00CE576D">
        <w:rPr>
          <w:rFonts w:ascii="Times New Roman" w:hAnsi="Times New Roman"/>
          <w:sz w:val="24"/>
          <w:szCs w:val="24"/>
        </w:rPr>
        <w:tab/>
        <w:t xml:space="preserve"> FY 2025 CDBG Community Development Program </w:t>
      </w:r>
    </w:p>
    <w:p w14:paraId="45572F6E" w14:textId="733D1CBB" w:rsidR="00CF6483" w:rsidRPr="00CE576D" w:rsidRDefault="00CF6483" w:rsidP="00CF6483">
      <w:pPr>
        <w:rPr>
          <w:rFonts w:ascii="Times New Roman" w:hAnsi="Times New Roman"/>
          <w:sz w:val="24"/>
          <w:szCs w:val="24"/>
        </w:rPr>
      </w:pPr>
      <w:r w:rsidRPr="00CE576D">
        <w:rPr>
          <w:rFonts w:ascii="Times New Roman" w:hAnsi="Times New Roman"/>
          <w:sz w:val="24"/>
          <w:szCs w:val="24"/>
        </w:rPr>
        <w:tab/>
      </w:r>
      <w:r w:rsidRPr="00CE576D">
        <w:rPr>
          <w:rFonts w:ascii="Times New Roman" w:hAnsi="Times New Roman"/>
          <w:sz w:val="24"/>
          <w:szCs w:val="24"/>
        </w:rPr>
        <w:tab/>
      </w:r>
      <w:r w:rsidRPr="00CE576D">
        <w:rPr>
          <w:rFonts w:ascii="Times New Roman" w:hAnsi="Times New Roman"/>
          <w:sz w:val="24"/>
          <w:szCs w:val="24"/>
        </w:rPr>
        <w:tab/>
      </w:r>
      <w:r w:rsidRPr="00CE576D">
        <w:rPr>
          <w:rFonts w:ascii="Times New Roman" w:hAnsi="Times New Roman"/>
          <w:sz w:val="24"/>
          <w:szCs w:val="24"/>
        </w:rPr>
        <w:t>Ohio Public Works Commission</w:t>
      </w:r>
    </w:p>
    <w:p w14:paraId="3CC37BAF" w14:textId="3C5A48D8" w:rsidR="00CF6483" w:rsidRPr="00CE576D" w:rsidRDefault="00CF6483" w:rsidP="00CF6483">
      <w:pPr>
        <w:rPr>
          <w:rFonts w:ascii="Times New Roman" w:hAnsi="Times New Roman"/>
          <w:sz w:val="24"/>
          <w:szCs w:val="24"/>
        </w:rPr>
      </w:pPr>
      <w:r w:rsidRPr="00CE576D">
        <w:rPr>
          <w:rFonts w:ascii="Times New Roman" w:hAnsi="Times New Roman"/>
          <w:sz w:val="24"/>
          <w:szCs w:val="24"/>
        </w:rPr>
        <w:tab/>
      </w:r>
      <w:r w:rsidRPr="00CE576D">
        <w:rPr>
          <w:rFonts w:ascii="Times New Roman" w:hAnsi="Times New Roman"/>
          <w:sz w:val="24"/>
          <w:szCs w:val="24"/>
        </w:rPr>
        <w:tab/>
      </w:r>
      <w:r w:rsidRPr="00CE576D">
        <w:rPr>
          <w:rFonts w:ascii="Times New Roman" w:hAnsi="Times New Roman"/>
          <w:sz w:val="24"/>
          <w:szCs w:val="24"/>
        </w:rPr>
        <w:tab/>
      </w:r>
      <w:r w:rsidRPr="00CE576D">
        <w:rPr>
          <w:rFonts w:ascii="Times New Roman" w:hAnsi="Times New Roman"/>
          <w:sz w:val="24"/>
          <w:szCs w:val="24"/>
        </w:rPr>
        <w:t>Water Pollution Control Loan Fund</w:t>
      </w:r>
    </w:p>
    <w:p w14:paraId="326CB18E" w14:textId="77777777" w:rsidR="00CF6483" w:rsidRPr="00CE576D" w:rsidRDefault="00CF6483" w:rsidP="00CF6483">
      <w:pPr>
        <w:ind w:left="1440" w:firstLine="720"/>
        <w:rPr>
          <w:rFonts w:ascii="Times New Roman" w:hAnsi="Times New Roman"/>
          <w:sz w:val="24"/>
          <w:szCs w:val="24"/>
        </w:rPr>
      </w:pPr>
      <w:r w:rsidRPr="00CE576D">
        <w:rPr>
          <w:rFonts w:ascii="Times New Roman" w:hAnsi="Times New Roman"/>
          <w:sz w:val="24"/>
          <w:szCs w:val="24"/>
        </w:rPr>
        <w:t>Appalachian Regional Commission</w:t>
      </w:r>
    </w:p>
    <w:p w14:paraId="14CE492B" w14:textId="68B52BCC" w:rsidR="00F81D0F" w:rsidRPr="00CE576D" w:rsidRDefault="00E772C1" w:rsidP="00CF6483">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rPr>
          <w:rFonts w:ascii="Times New Roman" w:hAnsi="Times New Roman"/>
          <w:sz w:val="24"/>
          <w:szCs w:val="24"/>
        </w:rPr>
      </w:pPr>
      <w:r w:rsidRPr="00CE576D">
        <w:rPr>
          <w:rFonts w:ascii="Times New Roman" w:hAnsi="Times New Roman"/>
          <w:sz w:val="24"/>
          <w:szCs w:val="24"/>
        </w:rPr>
        <w:t>Source of Federal Funds:  CDBG</w:t>
      </w:r>
    </w:p>
    <w:p w14:paraId="33595BFE" w14:textId="4DE997A6" w:rsidR="00CF6483" w:rsidRPr="00CE576D" w:rsidRDefault="00CF6483" w:rsidP="00CF6483">
      <w:pPr>
        <w:rPr>
          <w:rFonts w:ascii="Times New Roman" w:hAnsi="Times New Roman"/>
          <w:sz w:val="24"/>
          <w:szCs w:val="24"/>
        </w:rPr>
      </w:pPr>
      <w:r w:rsidRPr="00CE576D">
        <w:rPr>
          <w:rFonts w:ascii="Times New Roman" w:hAnsi="Times New Roman"/>
          <w:sz w:val="24"/>
          <w:szCs w:val="24"/>
        </w:rPr>
        <w:t>Project Description:  The project consists for</w:t>
      </w:r>
      <w:r w:rsidRPr="00CE576D">
        <w:rPr>
          <w:rFonts w:ascii="Times New Roman" w:hAnsi="Times New Roman"/>
          <w:sz w:val="24"/>
          <w:szCs w:val="24"/>
        </w:rPr>
        <w:t xml:space="preserve"> funding for two sewer line replacement/relocation projects and a pump station replacement project along Riverside Drive in the Village of McConnelsville.  The sanitary sewer lines are located along the Muskingum River on SR60 and Oakwood/Sunset Drive.  The sewer line, pump station, and manholes along SR60 will be replaced and relocated further away from the river on the adjacent side of SR60.  The sewer lines near Oakwood and Sunset Drive will be relocated nearby and properly buried so they are no longer exposed.  </w:t>
      </w:r>
      <w:r w:rsidRPr="00CE576D">
        <w:rPr>
          <w:rFonts w:ascii="Times New Roman" w:hAnsi="Times New Roman"/>
          <w:sz w:val="24"/>
          <w:szCs w:val="24"/>
        </w:rPr>
        <w:t xml:space="preserve">Location of the project will be in the Village of McConnelsville with an estimated cost </w:t>
      </w:r>
    </w:p>
    <w:p w14:paraId="062ADCA5" w14:textId="35CAC258" w:rsidR="00CF6483" w:rsidRPr="00CE576D" w:rsidRDefault="00CF6483" w:rsidP="00CF6483">
      <w:pPr>
        <w:rPr>
          <w:rFonts w:ascii="Times New Roman" w:hAnsi="Times New Roman"/>
          <w:sz w:val="24"/>
          <w:szCs w:val="24"/>
          <w:lang w:val="fr-FR"/>
        </w:rPr>
      </w:pPr>
      <w:r w:rsidRPr="00CE576D">
        <w:rPr>
          <w:rFonts w:ascii="Times New Roman" w:hAnsi="Times New Roman"/>
          <w:sz w:val="24"/>
          <w:szCs w:val="24"/>
          <w:lang w:val="fr-FR"/>
        </w:rPr>
        <w:t xml:space="preserve">Location :  Village of </w:t>
      </w:r>
      <w:proofErr w:type="spellStart"/>
      <w:r w:rsidRPr="00CE576D">
        <w:rPr>
          <w:rFonts w:ascii="Times New Roman" w:hAnsi="Times New Roman"/>
          <w:sz w:val="24"/>
          <w:szCs w:val="24"/>
          <w:lang w:val="fr-FR"/>
        </w:rPr>
        <w:t>McConnelsville</w:t>
      </w:r>
      <w:proofErr w:type="spellEnd"/>
      <w:r w:rsidRPr="00CE576D">
        <w:rPr>
          <w:rFonts w:ascii="Times New Roman" w:hAnsi="Times New Roman"/>
          <w:sz w:val="24"/>
          <w:szCs w:val="24"/>
          <w:lang w:val="fr-FR"/>
        </w:rPr>
        <w:t>, Morgan County</w:t>
      </w:r>
    </w:p>
    <w:p w14:paraId="5FC4A628" w14:textId="0662871D" w:rsidR="00CF6483" w:rsidRPr="00CE576D" w:rsidRDefault="00CF6483" w:rsidP="00CF6483">
      <w:pPr>
        <w:rPr>
          <w:rFonts w:ascii="Times New Roman" w:hAnsi="Times New Roman"/>
          <w:sz w:val="24"/>
          <w:szCs w:val="24"/>
        </w:rPr>
      </w:pPr>
      <w:r w:rsidRPr="00CE576D">
        <w:rPr>
          <w:rFonts w:ascii="Times New Roman" w:hAnsi="Times New Roman"/>
          <w:sz w:val="24"/>
          <w:szCs w:val="24"/>
        </w:rPr>
        <w:t xml:space="preserve">Estimated </w:t>
      </w:r>
      <w:r w:rsidR="00CE576D" w:rsidRPr="00CE576D">
        <w:rPr>
          <w:rFonts w:ascii="Times New Roman" w:hAnsi="Times New Roman"/>
          <w:sz w:val="24"/>
          <w:szCs w:val="24"/>
        </w:rPr>
        <w:t>Cost:</w:t>
      </w:r>
      <w:r w:rsidRPr="00CE576D">
        <w:rPr>
          <w:rFonts w:ascii="Times New Roman" w:hAnsi="Times New Roman"/>
          <w:sz w:val="24"/>
          <w:szCs w:val="24"/>
        </w:rPr>
        <w:t xml:space="preserve">  </w:t>
      </w:r>
      <w:r w:rsidR="00CE576D" w:rsidRPr="00CE576D">
        <w:rPr>
          <w:rFonts w:ascii="Times New Roman" w:hAnsi="Times New Roman"/>
          <w:sz w:val="24"/>
          <w:szCs w:val="24"/>
        </w:rPr>
        <w:t>$5,500,000.</w:t>
      </w:r>
    </w:p>
    <w:p w14:paraId="776ADE23" w14:textId="4ECFEA2E" w:rsidR="00F81D0F" w:rsidRDefault="00F81D0F"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14:paraId="1957B889" w14:textId="13DF40C9" w:rsidR="007203DB" w:rsidRPr="007203DB" w:rsidRDefault="007203DB" w:rsidP="007203DB">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rPr>
      </w:pPr>
      <w:r w:rsidRPr="007203DB">
        <w:rPr>
          <w:rFonts w:cs="Arial"/>
          <w:b/>
        </w:rPr>
        <w:t>FINDING OF NO SIGNIFICANT IMPACT</w:t>
      </w:r>
    </w:p>
    <w:p w14:paraId="57A79247" w14:textId="5BE695A8" w:rsidR="007203DB" w:rsidRDefault="007203DB"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14:paraId="3808482A" w14:textId="6E4BF4D4" w:rsidR="005F62B6" w:rsidRPr="00CE576D" w:rsidRDefault="005F62B6"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r w:rsidRPr="00CE576D">
        <w:rPr>
          <w:rFonts w:ascii="Times New Roman" w:hAnsi="Times New Roman"/>
          <w:sz w:val="24"/>
          <w:szCs w:val="24"/>
        </w:rPr>
        <w:t xml:space="preserve">The </w:t>
      </w:r>
      <w:r w:rsidR="00CF6483" w:rsidRPr="00CE576D">
        <w:rPr>
          <w:rFonts w:ascii="Times New Roman" w:hAnsi="Times New Roman"/>
          <w:sz w:val="24"/>
          <w:szCs w:val="24"/>
          <w:u w:val="single"/>
        </w:rPr>
        <w:t>Morgan County Commissioners</w:t>
      </w:r>
      <w:r w:rsidR="00CF6483" w:rsidRPr="00CE576D">
        <w:rPr>
          <w:rFonts w:ascii="Times New Roman" w:hAnsi="Times New Roman"/>
          <w:sz w:val="24"/>
          <w:szCs w:val="24"/>
        </w:rPr>
        <w:t xml:space="preserve"> </w:t>
      </w:r>
      <w:r w:rsidRPr="00CE576D">
        <w:rPr>
          <w:rFonts w:ascii="Times New Roman" w:hAnsi="Times New Roman"/>
          <w:sz w:val="24"/>
          <w:szCs w:val="24"/>
        </w:rPr>
        <w:t xml:space="preserve">has determined that the project will have no significant impact on the human environment.  Therefore, an Environmental Impact Statement under the National Environmental Policy Act of 1969 (NEPA) is not required. </w:t>
      </w:r>
      <w:r w:rsidR="00903004" w:rsidRPr="00CE576D">
        <w:rPr>
          <w:rFonts w:ascii="Times New Roman" w:hAnsi="Times New Roman"/>
          <w:sz w:val="24"/>
          <w:szCs w:val="24"/>
        </w:rPr>
        <w:t xml:space="preserve"> </w:t>
      </w:r>
      <w:r w:rsidRPr="00CE576D">
        <w:rPr>
          <w:rFonts w:ascii="Times New Roman" w:hAnsi="Times New Roman"/>
          <w:sz w:val="24"/>
          <w:szCs w:val="24"/>
        </w:rPr>
        <w:t xml:space="preserve">Additional project information is contained in the Environmental Review Record (ERR) </w:t>
      </w:r>
      <w:r w:rsidR="00CE576D" w:rsidRPr="00CE576D">
        <w:rPr>
          <w:rFonts w:ascii="Times New Roman" w:hAnsi="Times New Roman"/>
          <w:sz w:val="24"/>
          <w:szCs w:val="24"/>
        </w:rPr>
        <w:t xml:space="preserve">which is on file at the </w:t>
      </w:r>
      <w:r w:rsidR="00CE576D" w:rsidRPr="00CE576D">
        <w:rPr>
          <w:rFonts w:ascii="Times New Roman" w:hAnsi="Times New Roman"/>
          <w:sz w:val="24"/>
          <w:szCs w:val="24"/>
          <w:u w:val="single"/>
        </w:rPr>
        <w:t xml:space="preserve">Morgan County </w:t>
      </w:r>
      <w:r w:rsidR="00CE576D" w:rsidRPr="00CE576D">
        <w:rPr>
          <w:rFonts w:ascii="Times New Roman" w:hAnsi="Times New Roman"/>
          <w:sz w:val="24"/>
          <w:szCs w:val="24"/>
          <w:u w:val="single"/>
        </w:rPr>
        <w:t xml:space="preserve">Economic </w:t>
      </w:r>
      <w:r w:rsidR="00CE576D" w:rsidRPr="00CE576D">
        <w:rPr>
          <w:rFonts w:ascii="Times New Roman" w:hAnsi="Times New Roman"/>
          <w:sz w:val="24"/>
          <w:szCs w:val="24"/>
          <w:u w:val="single"/>
        </w:rPr>
        <w:t xml:space="preserve">Development Office located at 155 E. Main Street Room 135 McConnelsville, OH </w:t>
      </w:r>
      <w:r w:rsidR="00CE576D" w:rsidRPr="00CE576D">
        <w:rPr>
          <w:rFonts w:ascii="Times New Roman" w:hAnsi="Times New Roman"/>
          <w:sz w:val="24"/>
          <w:szCs w:val="24"/>
          <w:u w:val="single"/>
        </w:rPr>
        <w:t>43756</w:t>
      </w:r>
      <w:r w:rsidR="00CE576D" w:rsidRPr="00CE576D">
        <w:rPr>
          <w:rFonts w:ascii="Times New Roman" w:hAnsi="Times New Roman"/>
          <w:sz w:val="24"/>
          <w:szCs w:val="24"/>
        </w:rPr>
        <w:t xml:space="preserve"> and</w:t>
      </w:r>
      <w:r w:rsidR="00307F64" w:rsidRPr="00CE576D">
        <w:rPr>
          <w:rFonts w:ascii="Times New Roman" w:hAnsi="Times New Roman"/>
          <w:sz w:val="24"/>
          <w:szCs w:val="24"/>
        </w:rPr>
        <w:t xml:space="preserve"> may be examined or copied weekdays </w:t>
      </w:r>
      <w:r w:rsidR="00CE576D" w:rsidRPr="00CE576D">
        <w:rPr>
          <w:rFonts w:ascii="Times New Roman" w:hAnsi="Times New Roman"/>
          <w:sz w:val="24"/>
          <w:szCs w:val="24"/>
        </w:rPr>
        <w:t>8:00</w:t>
      </w:r>
      <w:r w:rsidR="00E07F8B" w:rsidRPr="00CE576D">
        <w:rPr>
          <w:rFonts w:ascii="Times New Roman" w:hAnsi="Times New Roman"/>
          <w:sz w:val="24"/>
          <w:szCs w:val="24"/>
        </w:rPr>
        <w:t xml:space="preserve"> </w:t>
      </w:r>
      <w:r w:rsidR="00307F64" w:rsidRPr="00CE576D">
        <w:rPr>
          <w:rFonts w:ascii="Times New Roman" w:hAnsi="Times New Roman"/>
          <w:sz w:val="24"/>
          <w:szCs w:val="24"/>
        </w:rPr>
        <w:t xml:space="preserve">A.M to </w:t>
      </w:r>
      <w:r w:rsidR="00CE576D" w:rsidRPr="00CE576D">
        <w:rPr>
          <w:rFonts w:ascii="Times New Roman" w:hAnsi="Times New Roman"/>
          <w:sz w:val="24"/>
          <w:szCs w:val="24"/>
        </w:rPr>
        <w:t>4:00</w:t>
      </w:r>
      <w:r w:rsidR="00E07F8B" w:rsidRPr="00CE576D">
        <w:rPr>
          <w:rFonts w:ascii="Times New Roman" w:hAnsi="Times New Roman"/>
          <w:sz w:val="24"/>
          <w:szCs w:val="24"/>
        </w:rPr>
        <w:t xml:space="preserve"> </w:t>
      </w:r>
      <w:r w:rsidR="00307F64" w:rsidRPr="00CE576D">
        <w:rPr>
          <w:rFonts w:ascii="Times New Roman" w:hAnsi="Times New Roman"/>
          <w:sz w:val="24"/>
          <w:szCs w:val="24"/>
        </w:rPr>
        <w:t>P.M.</w:t>
      </w:r>
      <w:r w:rsidR="00475599" w:rsidRPr="00CE576D">
        <w:rPr>
          <w:rFonts w:ascii="Times New Roman" w:hAnsi="Times New Roman"/>
          <w:sz w:val="24"/>
          <w:szCs w:val="24"/>
        </w:rPr>
        <w:t xml:space="preserve"> The ERR may also be provided upon request electronically via email.  Please submit your request by U.S. mail to </w:t>
      </w:r>
      <w:r w:rsidR="00CE576D" w:rsidRPr="00CE576D">
        <w:rPr>
          <w:rFonts w:ascii="Times New Roman" w:hAnsi="Times New Roman"/>
          <w:sz w:val="24"/>
          <w:szCs w:val="24"/>
          <w:u w:val="single"/>
        </w:rPr>
        <w:t xml:space="preserve">Morgan County Economic </w:t>
      </w:r>
      <w:r w:rsidR="00CE576D" w:rsidRPr="00CE576D">
        <w:rPr>
          <w:rFonts w:ascii="Times New Roman" w:hAnsi="Times New Roman"/>
          <w:sz w:val="24"/>
          <w:szCs w:val="24"/>
          <w:u w:val="single"/>
        </w:rPr>
        <w:lastRenderedPageBreak/>
        <w:t>Development Office 155 E. Main Street Room 135 McConnelsville, OH 43756</w:t>
      </w:r>
      <w:r w:rsidR="00475599" w:rsidRPr="00CE576D">
        <w:rPr>
          <w:rFonts w:ascii="Times New Roman" w:hAnsi="Times New Roman"/>
          <w:sz w:val="24"/>
          <w:szCs w:val="24"/>
        </w:rPr>
        <w:t xml:space="preserve"> or by email to </w:t>
      </w:r>
      <w:r w:rsidR="00CE576D" w:rsidRPr="00CE576D">
        <w:rPr>
          <w:rFonts w:ascii="Times New Roman" w:hAnsi="Times New Roman"/>
          <w:sz w:val="24"/>
          <w:szCs w:val="24"/>
          <w:u w:val="single"/>
        </w:rPr>
        <w:t>traci.baker@morgancountyohio.gov</w:t>
      </w:r>
    </w:p>
    <w:p w14:paraId="704F76CB" w14:textId="77777777" w:rsidR="00C7524A" w:rsidRPr="00CE576D" w:rsidRDefault="00C7524A"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p>
    <w:p w14:paraId="197E20B5" w14:textId="77777777" w:rsidR="00724544" w:rsidRPr="00CE576D" w:rsidRDefault="00724544" w:rsidP="00724544">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ascii="Times New Roman" w:hAnsi="Times New Roman"/>
          <w:b/>
          <w:bCs/>
          <w:sz w:val="24"/>
          <w:szCs w:val="24"/>
        </w:rPr>
      </w:pPr>
      <w:r w:rsidRPr="00CE576D">
        <w:rPr>
          <w:rFonts w:ascii="Times New Roman" w:hAnsi="Times New Roman"/>
          <w:b/>
          <w:bCs/>
          <w:sz w:val="24"/>
          <w:szCs w:val="24"/>
        </w:rPr>
        <w:t>PUBLIC COMMENTS</w:t>
      </w:r>
    </w:p>
    <w:p w14:paraId="16B98597" w14:textId="77777777" w:rsidR="00724544" w:rsidRPr="00CE576D" w:rsidRDefault="00724544" w:rsidP="00724544">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b/>
          <w:bCs/>
          <w:sz w:val="24"/>
          <w:szCs w:val="24"/>
        </w:rPr>
      </w:pPr>
    </w:p>
    <w:p w14:paraId="6646B06B" w14:textId="35E3561A" w:rsidR="00724544" w:rsidRPr="00CE576D" w:rsidRDefault="00724544" w:rsidP="00724544">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bCs/>
          <w:sz w:val="24"/>
          <w:szCs w:val="24"/>
        </w:rPr>
      </w:pPr>
      <w:r w:rsidRPr="00CE576D">
        <w:rPr>
          <w:rFonts w:ascii="Times New Roman" w:hAnsi="Times New Roman"/>
          <w:bCs/>
          <w:sz w:val="24"/>
          <w:szCs w:val="24"/>
        </w:rPr>
        <w:t xml:space="preserve">Any individual, group, or agency may submit written comments on the ERR to the </w:t>
      </w:r>
      <w:r w:rsidR="00CE576D" w:rsidRPr="00CE576D">
        <w:rPr>
          <w:rFonts w:ascii="Times New Roman" w:hAnsi="Times New Roman"/>
          <w:sz w:val="24"/>
          <w:szCs w:val="24"/>
          <w:u w:val="single"/>
        </w:rPr>
        <w:t>Morgan County Commissioners</w:t>
      </w:r>
      <w:r w:rsidR="00347FB4" w:rsidRPr="00CE576D">
        <w:rPr>
          <w:rFonts w:ascii="Times New Roman" w:hAnsi="Times New Roman"/>
          <w:sz w:val="24"/>
          <w:szCs w:val="24"/>
        </w:rPr>
        <w:t xml:space="preserve"> by U.S. mail or email </w:t>
      </w:r>
      <w:r w:rsidR="00C6216B" w:rsidRPr="00CE576D">
        <w:rPr>
          <w:rFonts w:ascii="Times New Roman" w:hAnsi="Times New Roman"/>
          <w:sz w:val="24"/>
          <w:szCs w:val="24"/>
        </w:rPr>
        <w:t>at the addresses above</w:t>
      </w:r>
      <w:r w:rsidRPr="00CE576D">
        <w:rPr>
          <w:rFonts w:ascii="Times New Roman" w:hAnsi="Times New Roman"/>
          <w:i/>
          <w:iCs/>
          <w:sz w:val="24"/>
          <w:szCs w:val="24"/>
        </w:rPr>
        <w:t xml:space="preserve">.  </w:t>
      </w:r>
      <w:r w:rsidRPr="00CE576D">
        <w:rPr>
          <w:rFonts w:ascii="Times New Roman" w:hAnsi="Times New Roman"/>
          <w:bCs/>
          <w:sz w:val="24"/>
          <w:szCs w:val="24"/>
        </w:rPr>
        <w:t>All comments received b</w:t>
      </w:r>
      <w:r w:rsidR="000036C4" w:rsidRPr="00CE576D">
        <w:rPr>
          <w:rFonts w:ascii="Times New Roman" w:hAnsi="Times New Roman"/>
          <w:bCs/>
          <w:sz w:val="24"/>
          <w:szCs w:val="24"/>
        </w:rPr>
        <w:t xml:space="preserve">efore </w:t>
      </w:r>
      <w:r w:rsidR="00CE576D" w:rsidRPr="00CE576D">
        <w:rPr>
          <w:rFonts w:ascii="Times New Roman" w:hAnsi="Times New Roman"/>
          <w:bCs/>
          <w:sz w:val="24"/>
          <w:szCs w:val="24"/>
        </w:rPr>
        <w:t>May 14, 2026</w:t>
      </w:r>
      <w:r w:rsidRPr="00CE576D">
        <w:rPr>
          <w:rFonts w:ascii="Times New Roman" w:hAnsi="Times New Roman"/>
          <w:i/>
          <w:iCs/>
          <w:sz w:val="24"/>
          <w:szCs w:val="24"/>
        </w:rPr>
        <w:t xml:space="preserve"> </w:t>
      </w:r>
      <w:r w:rsidRPr="00CE576D">
        <w:rPr>
          <w:rFonts w:ascii="Times New Roman" w:hAnsi="Times New Roman"/>
          <w:bCs/>
          <w:sz w:val="24"/>
          <w:szCs w:val="24"/>
        </w:rPr>
        <w:t xml:space="preserve">will be considered by the </w:t>
      </w:r>
      <w:r w:rsidR="00CE576D" w:rsidRPr="00CE576D">
        <w:rPr>
          <w:rFonts w:ascii="Times New Roman" w:hAnsi="Times New Roman"/>
          <w:sz w:val="24"/>
          <w:szCs w:val="24"/>
          <w:u w:val="single"/>
        </w:rPr>
        <w:t>Morgan County Commissioners</w:t>
      </w:r>
      <w:r w:rsidRPr="00CE576D">
        <w:rPr>
          <w:rFonts w:ascii="Times New Roman" w:hAnsi="Times New Roman"/>
          <w:i/>
          <w:iCs/>
          <w:sz w:val="24"/>
          <w:szCs w:val="24"/>
        </w:rPr>
        <w:t xml:space="preserve"> </w:t>
      </w:r>
      <w:r w:rsidRPr="00CE576D">
        <w:rPr>
          <w:rFonts w:ascii="Times New Roman" w:hAnsi="Times New Roman"/>
          <w:bCs/>
          <w:sz w:val="24"/>
          <w:szCs w:val="24"/>
        </w:rPr>
        <w:t>prior to authorizing submission of a request for release of funds.</w:t>
      </w:r>
      <w:r w:rsidR="0036570E" w:rsidRPr="00CE576D">
        <w:rPr>
          <w:rFonts w:ascii="Times New Roman" w:hAnsi="Times New Roman"/>
          <w:bCs/>
          <w:sz w:val="24"/>
          <w:szCs w:val="24"/>
        </w:rPr>
        <w:t xml:space="preserve">  Comments should specify which Notice they are addressing.</w:t>
      </w:r>
    </w:p>
    <w:p w14:paraId="4D9DB279" w14:textId="59BB6B5A" w:rsidR="00596964" w:rsidRPr="00CE576D" w:rsidRDefault="00596964"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p>
    <w:p w14:paraId="4152F21E" w14:textId="77777777" w:rsidR="009978DB" w:rsidRPr="00CE576D" w:rsidRDefault="009978DB" w:rsidP="009978DB">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ascii="Times New Roman" w:hAnsi="Times New Roman"/>
          <w:b/>
          <w:bCs/>
          <w:sz w:val="24"/>
          <w:szCs w:val="24"/>
        </w:rPr>
      </w:pPr>
      <w:r w:rsidRPr="00CE576D">
        <w:rPr>
          <w:rFonts w:ascii="Times New Roman" w:hAnsi="Times New Roman"/>
          <w:b/>
          <w:bCs/>
          <w:sz w:val="24"/>
          <w:szCs w:val="24"/>
        </w:rPr>
        <w:t>ENVIRONMENTAL CERTIFICATION</w:t>
      </w:r>
    </w:p>
    <w:p w14:paraId="261F4A75" w14:textId="77777777" w:rsidR="009978DB" w:rsidRPr="00CE576D" w:rsidRDefault="009978DB" w:rsidP="009978DB">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b/>
          <w:bCs/>
          <w:sz w:val="24"/>
          <w:szCs w:val="24"/>
        </w:rPr>
      </w:pPr>
    </w:p>
    <w:p w14:paraId="19783104" w14:textId="617A1331" w:rsidR="009978DB" w:rsidRPr="009978DB" w:rsidRDefault="009978DB" w:rsidP="009978DB">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bCs/>
        </w:rPr>
      </w:pPr>
      <w:r w:rsidRPr="00CE576D">
        <w:rPr>
          <w:rFonts w:ascii="Times New Roman" w:hAnsi="Times New Roman"/>
          <w:bCs/>
          <w:sz w:val="24"/>
          <w:szCs w:val="24"/>
        </w:rPr>
        <w:t xml:space="preserve">The </w:t>
      </w:r>
      <w:r w:rsidR="00CF6483" w:rsidRPr="00CE576D">
        <w:rPr>
          <w:rFonts w:ascii="Times New Roman" w:hAnsi="Times New Roman"/>
          <w:sz w:val="24"/>
          <w:szCs w:val="24"/>
          <w:u w:val="single"/>
        </w:rPr>
        <w:t>Morgan County Commissioners</w:t>
      </w:r>
      <w:r w:rsidRPr="00CE576D">
        <w:rPr>
          <w:rFonts w:ascii="Times New Roman" w:hAnsi="Times New Roman"/>
          <w:i/>
          <w:iCs/>
          <w:sz w:val="24"/>
          <w:szCs w:val="24"/>
        </w:rPr>
        <w:t xml:space="preserve"> </w:t>
      </w:r>
      <w:r w:rsidRPr="00CE576D">
        <w:rPr>
          <w:rFonts w:ascii="Times New Roman" w:hAnsi="Times New Roman"/>
          <w:bCs/>
          <w:sz w:val="24"/>
          <w:szCs w:val="24"/>
        </w:rPr>
        <w:t xml:space="preserve">certifies to </w:t>
      </w:r>
      <w:r w:rsidR="00FB3D1A" w:rsidRPr="00CE576D">
        <w:rPr>
          <w:rFonts w:ascii="Times New Roman" w:hAnsi="Times New Roman"/>
          <w:bCs/>
          <w:sz w:val="24"/>
          <w:szCs w:val="24"/>
        </w:rPr>
        <w:t xml:space="preserve">the State of Ohio </w:t>
      </w:r>
      <w:r w:rsidRPr="00CE576D">
        <w:rPr>
          <w:rFonts w:ascii="Times New Roman" w:hAnsi="Times New Roman"/>
          <w:bCs/>
          <w:sz w:val="24"/>
          <w:szCs w:val="24"/>
        </w:rPr>
        <w:t xml:space="preserve">that </w:t>
      </w:r>
      <w:r w:rsidR="00CF6483" w:rsidRPr="00CE576D">
        <w:rPr>
          <w:rFonts w:ascii="Times New Roman" w:hAnsi="Times New Roman"/>
          <w:sz w:val="24"/>
          <w:szCs w:val="24"/>
          <w:u w:val="single"/>
        </w:rPr>
        <w:t xml:space="preserve">Heidi </w:t>
      </w:r>
      <w:r w:rsidR="008A420A">
        <w:rPr>
          <w:rFonts w:ascii="Times New Roman" w:hAnsi="Times New Roman"/>
          <w:sz w:val="24"/>
          <w:szCs w:val="24"/>
          <w:u w:val="single"/>
        </w:rPr>
        <w:t>Maxwell</w:t>
      </w:r>
      <w:r w:rsidRPr="00CE576D">
        <w:rPr>
          <w:rFonts w:ascii="Times New Roman" w:hAnsi="Times New Roman"/>
          <w:i/>
          <w:iCs/>
          <w:sz w:val="24"/>
          <w:szCs w:val="24"/>
        </w:rPr>
        <w:t xml:space="preserve"> </w:t>
      </w:r>
      <w:r w:rsidRPr="00CE576D">
        <w:rPr>
          <w:rFonts w:ascii="Times New Roman" w:hAnsi="Times New Roman"/>
          <w:bCs/>
          <w:sz w:val="24"/>
          <w:szCs w:val="24"/>
        </w:rPr>
        <w:t>in</w:t>
      </w:r>
      <w:r w:rsidRPr="00CE576D">
        <w:rPr>
          <w:rFonts w:ascii="Times New Roman" w:hAnsi="Times New Roman"/>
          <w:i/>
          <w:iCs/>
          <w:sz w:val="24"/>
          <w:szCs w:val="24"/>
        </w:rPr>
        <w:t xml:space="preserve"> </w:t>
      </w:r>
      <w:r w:rsidRPr="00CE576D">
        <w:rPr>
          <w:rFonts w:ascii="Times New Roman" w:hAnsi="Times New Roman"/>
          <w:iCs/>
          <w:sz w:val="24"/>
          <w:szCs w:val="24"/>
          <w:u w:val="single"/>
        </w:rPr>
        <w:t>her</w:t>
      </w:r>
      <w:r w:rsidRPr="00CE576D">
        <w:rPr>
          <w:rFonts w:ascii="Times New Roman" w:hAnsi="Times New Roman"/>
          <w:iCs/>
          <w:sz w:val="24"/>
          <w:szCs w:val="24"/>
        </w:rPr>
        <w:t xml:space="preserve"> </w:t>
      </w:r>
      <w:r w:rsidRPr="00CE576D">
        <w:rPr>
          <w:rFonts w:ascii="Times New Roman" w:hAnsi="Times New Roman"/>
          <w:bCs/>
          <w:sz w:val="24"/>
          <w:szCs w:val="24"/>
        </w:rPr>
        <w:t xml:space="preserve">capacity as </w:t>
      </w:r>
      <w:r w:rsidR="000A320B" w:rsidRPr="00CE576D">
        <w:rPr>
          <w:rFonts w:ascii="Times New Roman" w:hAnsi="Times New Roman"/>
          <w:sz w:val="24"/>
          <w:szCs w:val="24"/>
          <w:u w:val="single"/>
        </w:rPr>
        <w:t>President of County Commissioners</w:t>
      </w:r>
      <w:r w:rsidRPr="00CE576D">
        <w:rPr>
          <w:rFonts w:ascii="Times New Roman" w:hAnsi="Times New Roman"/>
          <w:i/>
          <w:iCs/>
          <w:sz w:val="24"/>
          <w:szCs w:val="24"/>
        </w:rPr>
        <w:t xml:space="preserve"> </w:t>
      </w:r>
      <w:r w:rsidRPr="00CE576D">
        <w:rPr>
          <w:rFonts w:ascii="Times New Roman" w:hAnsi="Times New Roman"/>
          <w:bCs/>
          <w:sz w:val="24"/>
          <w:szCs w:val="24"/>
        </w:rPr>
        <w:t xml:space="preserve">consents to accept the jurisdiction of the Federal Courts if an action is brought to enforce responsibilities in relation to the environmental review process and that these responsibilities have been satisfied.  </w:t>
      </w:r>
      <w:r w:rsidR="000C1552" w:rsidRPr="00CE576D">
        <w:rPr>
          <w:rFonts w:ascii="Times New Roman" w:hAnsi="Times New Roman"/>
          <w:bCs/>
          <w:sz w:val="24"/>
          <w:szCs w:val="24"/>
        </w:rPr>
        <w:t xml:space="preserve">The State of Ohio’s </w:t>
      </w:r>
      <w:r w:rsidRPr="00CE576D">
        <w:rPr>
          <w:rFonts w:ascii="Times New Roman" w:hAnsi="Times New Roman"/>
          <w:bCs/>
          <w:sz w:val="24"/>
          <w:szCs w:val="24"/>
        </w:rPr>
        <w:t xml:space="preserve">approval of the certification satisfies its responsibilities under NEPA and related laws and authorities and allows the </w:t>
      </w:r>
      <w:r w:rsidR="00CF6483" w:rsidRPr="00CE576D">
        <w:rPr>
          <w:rFonts w:ascii="Times New Roman" w:hAnsi="Times New Roman"/>
          <w:sz w:val="24"/>
          <w:szCs w:val="24"/>
          <w:u w:val="single"/>
        </w:rPr>
        <w:t>Morgan County Commissioners</w:t>
      </w:r>
      <w:r w:rsidR="00CF6483" w:rsidRPr="00CE576D">
        <w:rPr>
          <w:rFonts w:ascii="Times New Roman" w:hAnsi="Times New Roman"/>
          <w:bCs/>
          <w:sz w:val="24"/>
          <w:szCs w:val="24"/>
        </w:rPr>
        <w:t xml:space="preserve"> </w:t>
      </w:r>
      <w:r w:rsidRPr="00CE576D">
        <w:rPr>
          <w:rFonts w:ascii="Times New Roman" w:hAnsi="Times New Roman"/>
          <w:bCs/>
          <w:sz w:val="24"/>
          <w:szCs w:val="24"/>
        </w:rPr>
        <w:t>to use Program funds</w:t>
      </w:r>
      <w:r w:rsidRPr="009978DB">
        <w:rPr>
          <w:rFonts w:cs="Arial"/>
          <w:bCs/>
        </w:rPr>
        <w:t>.</w:t>
      </w:r>
    </w:p>
    <w:p w14:paraId="061237C9" w14:textId="03F2D691" w:rsidR="008C2597" w:rsidRDefault="008C2597"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14:paraId="20F06B6D" w14:textId="77777777" w:rsidR="003B1FA4" w:rsidRPr="003B1FA4" w:rsidRDefault="003B1FA4" w:rsidP="003B1FA4">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center"/>
        <w:rPr>
          <w:rFonts w:cs="Arial"/>
          <w:b/>
          <w:bCs/>
        </w:rPr>
      </w:pPr>
      <w:r w:rsidRPr="003B1FA4">
        <w:rPr>
          <w:rFonts w:cs="Arial"/>
          <w:b/>
          <w:bCs/>
        </w:rPr>
        <w:t>OBJECTIONS TO RELEASE OF FUNDS</w:t>
      </w:r>
    </w:p>
    <w:p w14:paraId="42560825" w14:textId="77777777" w:rsidR="003B1FA4" w:rsidRPr="003B1FA4" w:rsidRDefault="003B1FA4" w:rsidP="003B1FA4">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i/>
          <w:iCs/>
        </w:rPr>
      </w:pPr>
    </w:p>
    <w:p w14:paraId="79833B38" w14:textId="2DB614E8" w:rsidR="003B1FA4" w:rsidRPr="00CE576D" w:rsidRDefault="003B1FA4" w:rsidP="003B1FA4">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bCs/>
          <w:sz w:val="24"/>
          <w:szCs w:val="24"/>
        </w:rPr>
      </w:pPr>
      <w:r w:rsidRPr="00CE576D">
        <w:rPr>
          <w:rFonts w:ascii="Times New Roman" w:hAnsi="Times New Roman"/>
          <w:iCs/>
          <w:sz w:val="24"/>
          <w:szCs w:val="24"/>
        </w:rPr>
        <w:t xml:space="preserve">The State </w:t>
      </w:r>
      <w:r w:rsidR="00987707" w:rsidRPr="00CE576D">
        <w:rPr>
          <w:rFonts w:ascii="Times New Roman" w:hAnsi="Times New Roman"/>
          <w:iCs/>
          <w:sz w:val="24"/>
          <w:szCs w:val="24"/>
        </w:rPr>
        <w:t>of Ohio</w:t>
      </w:r>
      <w:r w:rsidRPr="00CE576D">
        <w:rPr>
          <w:rFonts w:ascii="Times New Roman" w:hAnsi="Times New Roman"/>
          <w:iCs/>
          <w:sz w:val="24"/>
          <w:szCs w:val="24"/>
        </w:rPr>
        <w:t xml:space="preserve"> </w:t>
      </w:r>
      <w:r w:rsidRPr="00CE576D">
        <w:rPr>
          <w:rFonts w:ascii="Times New Roman" w:hAnsi="Times New Roman"/>
          <w:bCs/>
          <w:sz w:val="24"/>
          <w:szCs w:val="24"/>
        </w:rPr>
        <w:t>will accept objections to its release of fund</w:t>
      </w:r>
      <w:r w:rsidR="00F446E5" w:rsidRPr="00CE576D">
        <w:rPr>
          <w:rFonts w:ascii="Times New Roman" w:hAnsi="Times New Roman"/>
          <w:bCs/>
          <w:sz w:val="24"/>
          <w:szCs w:val="24"/>
        </w:rPr>
        <w:t>s</w:t>
      </w:r>
      <w:r w:rsidRPr="00CE576D">
        <w:rPr>
          <w:rFonts w:ascii="Times New Roman" w:hAnsi="Times New Roman"/>
          <w:bCs/>
          <w:sz w:val="24"/>
          <w:szCs w:val="24"/>
        </w:rPr>
        <w:t xml:space="preserve"> and the </w:t>
      </w:r>
      <w:r w:rsidR="00CF6483" w:rsidRPr="00CE576D">
        <w:rPr>
          <w:rFonts w:ascii="Times New Roman" w:hAnsi="Times New Roman"/>
          <w:sz w:val="24"/>
          <w:szCs w:val="24"/>
          <w:u w:val="single"/>
        </w:rPr>
        <w:t>Morgan County Commissioners</w:t>
      </w:r>
      <w:r w:rsidRPr="00CE576D">
        <w:rPr>
          <w:rFonts w:ascii="Times New Roman" w:hAnsi="Times New Roman"/>
          <w:iCs/>
          <w:sz w:val="24"/>
          <w:szCs w:val="24"/>
        </w:rPr>
        <w:t xml:space="preserve"> </w:t>
      </w:r>
      <w:r w:rsidRPr="00CE576D">
        <w:rPr>
          <w:rFonts w:ascii="Times New Roman" w:hAnsi="Times New Roman"/>
          <w:bCs/>
          <w:sz w:val="24"/>
          <w:szCs w:val="24"/>
        </w:rPr>
        <w:t xml:space="preserve">certification for a period of </w:t>
      </w:r>
      <w:bookmarkStart w:id="0" w:name="_Hlk35523150"/>
      <w:r w:rsidRPr="00CE576D">
        <w:rPr>
          <w:rFonts w:ascii="Times New Roman" w:hAnsi="Times New Roman"/>
          <w:bCs/>
          <w:sz w:val="24"/>
          <w:szCs w:val="24"/>
        </w:rPr>
        <w:t xml:space="preserve">fifteen days following the anticipated submission date </w:t>
      </w:r>
      <w:bookmarkEnd w:id="0"/>
      <w:r w:rsidRPr="00CE576D">
        <w:rPr>
          <w:rFonts w:ascii="Times New Roman" w:hAnsi="Times New Roman"/>
          <w:bCs/>
          <w:sz w:val="24"/>
          <w:szCs w:val="24"/>
        </w:rPr>
        <w:t xml:space="preserve">or its actual receipt of the request (whichever is later) only if they are on one of the following bases: (a) the certification was not executed by the Certifying Officer of the </w:t>
      </w:r>
      <w:r w:rsidR="00CF6483" w:rsidRPr="00CE576D">
        <w:rPr>
          <w:rFonts w:ascii="Times New Roman" w:hAnsi="Times New Roman"/>
          <w:sz w:val="24"/>
          <w:szCs w:val="24"/>
          <w:u w:val="single"/>
        </w:rPr>
        <w:t>Morgan County Commissioners</w:t>
      </w:r>
      <w:r w:rsidRPr="00CE576D">
        <w:rPr>
          <w:rFonts w:ascii="Times New Roman" w:hAnsi="Times New Roman"/>
          <w:iCs/>
          <w:sz w:val="24"/>
          <w:szCs w:val="24"/>
        </w:rPr>
        <w:t xml:space="preserve">; </w:t>
      </w:r>
      <w:r w:rsidRPr="00CE576D">
        <w:rPr>
          <w:rFonts w:ascii="Times New Roman" w:hAnsi="Times New Roman"/>
          <w:bCs/>
          <w:sz w:val="24"/>
          <w:szCs w:val="24"/>
        </w:rPr>
        <w:t xml:space="preserve">(b) the </w:t>
      </w:r>
      <w:r w:rsidR="00CF6483" w:rsidRPr="00CE576D">
        <w:rPr>
          <w:rFonts w:ascii="Times New Roman" w:hAnsi="Times New Roman"/>
          <w:sz w:val="24"/>
          <w:szCs w:val="24"/>
          <w:u w:val="single"/>
        </w:rPr>
        <w:t>Morgan County Commissioners</w:t>
      </w:r>
      <w:r w:rsidRPr="00CE576D">
        <w:rPr>
          <w:rFonts w:ascii="Times New Roman" w:hAnsi="Times New Roman"/>
          <w:iCs/>
          <w:sz w:val="24"/>
          <w:szCs w:val="24"/>
        </w:rPr>
        <w:t xml:space="preserve"> </w:t>
      </w:r>
      <w:r w:rsidRPr="00CE576D">
        <w:rPr>
          <w:rFonts w:ascii="Times New Roman" w:hAnsi="Times New Roman"/>
          <w:bCs/>
          <w:sz w:val="24"/>
          <w:szCs w:val="24"/>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00E71E14" w:rsidRPr="00CE576D">
        <w:rPr>
          <w:rFonts w:ascii="Times New Roman" w:hAnsi="Times New Roman"/>
          <w:iCs/>
          <w:sz w:val="24"/>
          <w:szCs w:val="24"/>
        </w:rPr>
        <w:t>the State of Ohio</w:t>
      </w:r>
      <w:r w:rsidRPr="00CE576D">
        <w:rPr>
          <w:rFonts w:ascii="Times New Roman" w:hAnsi="Times New Roman"/>
          <w:bCs/>
          <w:sz w:val="24"/>
          <w:szCs w:val="24"/>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00185942" w:rsidRPr="00CE576D">
        <w:rPr>
          <w:rFonts w:ascii="Times New Roman" w:hAnsi="Times New Roman"/>
          <w:sz w:val="24"/>
          <w:szCs w:val="24"/>
        </w:rPr>
        <w:t xml:space="preserve">Ohio </w:t>
      </w:r>
      <w:r w:rsidR="00DB1CB0" w:rsidRPr="00CE576D">
        <w:rPr>
          <w:rFonts w:ascii="Times New Roman" w:hAnsi="Times New Roman"/>
          <w:sz w:val="24"/>
          <w:szCs w:val="24"/>
        </w:rPr>
        <w:t xml:space="preserve">Department of </w:t>
      </w:r>
      <w:r w:rsidR="00185942" w:rsidRPr="00CE576D">
        <w:rPr>
          <w:rFonts w:ascii="Times New Roman" w:hAnsi="Times New Roman"/>
          <w:sz w:val="24"/>
          <w:szCs w:val="24"/>
        </w:rPr>
        <w:t>Development, Office of Community Development</w:t>
      </w:r>
      <w:r w:rsidR="00185942" w:rsidRPr="00CE576D">
        <w:rPr>
          <w:rFonts w:ascii="Times New Roman" w:hAnsi="Times New Roman"/>
          <w:bCs/>
          <w:sz w:val="24"/>
          <w:szCs w:val="24"/>
        </w:rPr>
        <w:t xml:space="preserve"> </w:t>
      </w:r>
      <w:r w:rsidRPr="00CE576D">
        <w:rPr>
          <w:rFonts w:ascii="Times New Roman" w:hAnsi="Times New Roman"/>
          <w:bCs/>
          <w:sz w:val="24"/>
          <w:szCs w:val="24"/>
        </w:rPr>
        <w:t xml:space="preserve">at </w:t>
      </w:r>
      <w:hyperlink r:id="rId10" w:history="1">
        <w:r w:rsidR="00185942" w:rsidRPr="00CE576D">
          <w:rPr>
            <w:rStyle w:val="Hyperlink"/>
            <w:rFonts w:ascii="Times New Roman" w:hAnsi="Times New Roman"/>
            <w:sz w:val="24"/>
            <w:szCs w:val="24"/>
          </w:rPr>
          <w:t>OCD@development.ohio.gov</w:t>
        </w:r>
      </w:hyperlink>
      <w:r w:rsidRPr="00CE576D">
        <w:rPr>
          <w:rFonts w:ascii="Times New Roman" w:hAnsi="Times New Roman"/>
          <w:iCs/>
          <w:sz w:val="24"/>
          <w:szCs w:val="24"/>
        </w:rPr>
        <w:t xml:space="preserve">.  </w:t>
      </w:r>
      <w:r w:rsidRPr="00CE576D">
        <w:rPr>
          <w:rFonts w:ascii="Times New Roman" w:hAnsi="Times New Roman"/>
          <w:bCs/>
          <w:sz w:val="24"/>
          <w:szCs w:val="24"/>
        </w:rPr>
        <w:t xml:space="preserve">Potential objectors should contact </w:t>
      </w:r>
      <w:r w:rsidR="00F446E5" w:rsidRPr="00CE576D">
        <w:rPr>
          <w:rFonts w:ascii="Times New Roman" w:hAnsi="Times New Roman"/>
          <w:bCs/>
          <w:sz w:val="24"/>
          <w:szCs w:val="24"/>
        </w:rPr>
        <w:t xml:space="preserve">the State of Ohio </w:t>
      </w:r>
      <w:r w:rsidRPr="00CE576D">
        <w:rPr>
          <w:rFonts w:ascii="Times New Roman" w:hAnsi="Times New Roman"/>
          <w:bCs/>
          <w:sz w:val="24"/>
          <w:szCs w:val="24"/>
        </w:rPr>
        <w:t>to verify the actual last day of the objection period.</w:t>
      </w:r>
    </w:p>
    <w:p w14:paraId="3A83D3FF" w14:textId="77777777" w:rsidR="003B1FA4" w:rsidRPr="003B1FA4" w:rsidRDefault="003B1FA4" w:rsidP="003B1FA4">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cs="Arial"/>
        </w:rPr>
      </w:pPr>
    </w:p>
    <w:p w14:paraId="161E232A" w14:textId="325C7D23" w:rsidR="008C2597" w:rsidRPr="00CE576D" w:rsidRDefault="00CF6483"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r w:rsidRPr="00CE576D">
        <w:rPr>
          <w:rFonts w:ascii="Times New Roman" w:hAnsi="Times New Roman"/>
          <w:sz w:val="24"/>
          <w:szCs w:val="24"/>
        </w:rPr>
        <w:t xml:space="preserve">Heidi </w:t>
      </w:r>
      <w:r w:rsidR="008A420A">
        <w:rPr>
          <w:rFonts w:ascii="Times New Roman" w:hAnsi="Times New Roman"/>
          <w:sz w:val="24"/>
          <w:szCs w:val="24"/>
        </w:rPr>
        <w:t>Maxwell</w:t>
      </w:r>
    </w:p>
    <w:p w14:paraId="70BF7CE9" w14:textId="22C20E44" w:rsidR="00CF6483" w:rsidRPr="00CE576D" w:rsidRDefault="00CF6483" w:rsidP="00F81D0F">
      <w:pPr>
        <w:tabs>
          <w:tab w:val="left" w:pos="-1440"/>
          <w:tab w:val="left" w:pos="-900"/>
          <w:tab w:val="left" w:pos="-720"/>
          <w:tab w:val="left" w:pos="-360"/>
          <w:tab w:val="left" w:pos="180"/>
          <w:tab w:val="left" w:pos="1260"/>
          <w:tab w:val="left" w:pos="1800"/>
          <w:tab w:val="left" w:pos="2340"/>
          <w:tab w:val="left" w:pos="2880"/>
          <w:tab w:val="left" w:pos="3420"/>
          <w:tab w:val="left" w:pos="3960"/>
          <w:tab w:val="left" w:pos="4500"/>
          <w:tab w:val="left" w:pos="5040"/>
          <w:tab w:val="left" w:pos="5580"/>
          <w:tab w:val="left" w:pos="6120"/>
          <w:tab w:val="left" w:pos="6660"/>
          <w:tab w:val="left" w:pos="7200"/>
          <w:tab w:val="left" w:pos="7740"/>
          <w:tab w:val="left" w:pos="8280"/>
          <w:tab w:val="left" w:pos="8820"/>
          <w:tab w:val="left" w:pos="9360"/>
        </w:tabs>
        <w:spacing w:line="240" w:lineRule="auto"/>
        <w:jc w:val="both"/>
        <w:rPr>
          <w:rFonts w:ascii="Times New Roman" w:hAnsi="Times New Roman"/>
          <w:sz w:val="24"/>
          <w:szCs w:val="24"/>
        </w:rPr>
      </w:pPr>
      <w:r w:rsidRPr="00CE576D">
        <w:rPr>
          <w:rFonts w:ascii="Times New Roman" w:hAnsi="Times New Roman"/>
          <w:sz w:val="24"/>
          <w:szCs w:val="24"/>
        </w:rPr>
        <w:t>President Morgan County Commissioners</w:t>
      </w:r>
    </w:p>
    <w:sectPr w:rsidR="00CF6483" w:rsidRPr="00CE576D" w:rsidSect="00E6636A">
      <w:footerReference w:type="default" r:id="rId11"/>
      <w:headerReference w:type="first" r:id="rId12"/>
      <w:pgSz w:w="12240" w:h="15840"/>
      <w:pgMar w:top="720" w:right="1080" w:bottom="72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B3D2" w14:textId="77777777" w:rsidR="00BF6853" w:rsidRDefault="00BF6853" w:rsidP="00D21AC8">
      <w:r>
        <w:separator/>
      </w:r>
    </w:p>
  </w:endnote>
  <w:endnote w:type="continuationSeparator" w:id="0">
    <w:p w14:paraId="16450532" w14:textId="77777777" w:rsidR="00BF6853" w:rsidRDefault="00BF6853" w:rsidP="00D21AC8">
      <w:r>
        <w:continuationSeparator/>
      </w:r>
    </w:p>
  </w:endnote>
  <w:endnote w:type="continuationNotice" w:id="1">
    <w:p w14:paraId="1B588E20" w14:textId="77777777" w:rsidR="00BF6853" w:rsidRDefault="00BF68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47A2" w14:textId="2D82376A" w:rsidR="004B5663" w:rsidRPr="00F2404F" w:rsidRDefault="004B5663" w:rsidP="004B5663">
    <w:pPr>
      <w:pStyle w:val="Footer"/>
      <w:jc w:val="right"/>
      <w:rPr>
        <w:rFonts w:cs="Arial"/>
      </w:rPr>
    </w:pPr>
    <w:r w:rsidRPr="00F2404F">
      <w:rPr>
        <w:rFonts w:cs="Arial"/>
        <w:b/>
        <w:i/>
        <w:sz w:val="18"/>
      </w:rPr>
      <w:t>Combined Notice 1</w:t>
    </w:r>
    <w:r w:rsidR="00461D52">
      <w:rPr>
        <w:rFonts w:cs="Arial"/>
        <w:b/>
        <w:i/>
        <w:sz w:val="18"/>
      </w:rPr>
      <w:t>2</w:t>
    </w:r>
    <w:r w:rsidR="00F2404F">
      <w:rPr>
        <w:rFonts w:cs="Arial"/>
        <w:b/>
        <w:i/>
        <w:sz w:val="18"/>
      </w:rPr>
      <w:t>-2</w:t>
    </w:r>
    <w:r w:rsidR="00461D52">
      <w:rPr>
        <w:rFonts w:cs="Arial"/>
        <w:b/>
        <w:i/>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BA3A" w14:textId="77777777" w:rsidR="00BF6853" w:rsidRDefault="00BF6853" w:rsidP="00D21AC8">
      <w:r>
        <w:separator/>
      </w:r>
    </w:p>
  </w:footnote>
  <w:footnote w:type="continuationSeparator" w:id="0">
    <w:p w14:paraId="38FD7EC0" w14:textId="77777777" w:rsidR="00BF6853" w:rsidRDefault="00BF6853" w:rsidP="00D21AC8">
      <w:r>
        <w:continuationSeparator/>
      </w:r>
    </w:p>
  </w:footnote>
  <w:footnote w:type="continuationNotice" w:id="1">
    <w:p w14:paraId="0B801F56" w14:textId="77777777" w:rsidR="00BF6853" w:rsidRDefault="00BF68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9B6A" w14:textId="00BF3AFC" w:rsidR="002D7ACF" w:rsidRDefault="002D7ACF" w:rsidP="00333329">
    <w:pPr>
      <w:pStyle w:val="Header"/>
      <w:tabs>
        <w:tab w:val="clear" w:pos="4680"/>
        <w:tab w:val="clear" w:pos="9360"/>
        <w:tab w:val="left" w:pos="2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C65610"/>
    <w:multiLevelType w:val="hybridMultilevel"/>
    <w:tmpl w:val="B1F80DA6"/>
    <w:lvl w:ilvl="0" w:tplc="746E2078">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15:restartNumberingAfterBreak="0">
    <w:nsid w:val="285A4B09"/>
    <w:multiLevelType w:val="hybridMultilevel"/>
    <w:tmpl w:val="3AD09DAA"/>
    <w:lvl w:ilvl="0" w:tplc="AB5A1CBA">
      <w:start w:val="1"/>
      <w:numFmt w:val="bullet"/>
      <w:lvlText w:val=""/>
      <w:lvlJc w:val="left"/>
      <w:pPr>
        <w:tabs>
          <w:tab w:val="num" w:pos="720"/>
        </w:tabs>
        <w:ind w:left="720" w:hanging="360"/>
      </w:pPr>
      <w:rPr>
        <w:rFonts w:ascii="Symbol" w:hAnsi="Symbol" w:hint="default"/>
      </w:rPr>
    </w:lvl>
    <w:lvl w:ilvl="1" w:tplc="8840636A">
      <w:start w:val="1"/>
      <w:numFmt w:val="bullet"/>
      <w:lvlText w:val="o"/>
      <w:lvlJc w:val="left"/>
      <w:pPr>
        <w:tabs>
          <w:tab w:val="num" w:pos="108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C1286"/>
    <w:multiLevelType w:val="hybridMultilevel"/>
    <w:tmpl w:val="A5FC1D22"/>
    <w:lvl w:ilvl="0" w:tplc="95F677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DB10B4"/>
    <w:multiLevelType w:val="hybridMultilevel"/>
    <w:tmpl w:val="00ACFE18"/>
    <w:lvl w:ilvl="0" w:tplc="5D6A0B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D35258"/>
    <w:multiLevelType w:val="hybridMultilevel"/>
    <w:tmpl w:val="8C00885A"/>
    <w:lvl w:ilvl="0" w:tplc="8840636A">
      <w:start w:val="1"/>
      <w:numFmt w:val="bullet"/>
      <w:lvlText w:val="o"/>
      <w:lvlJc w:val="left"/>
      <w:pPr>
        <w:tabs>
          <w:tab w:val="num" w:pos="720"/>
        </w:tabs>
        <w:ind w:left="108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346F98"/>
    <w:multiLevelType w:val="hybridMultilevel"/>
    <w:tmpl w:val="C16A95CE"/>
    <w:lvl w:ilvl="0" w:tplc="58F073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D5332F"/>
    <w:multiLevelType w:val="hybridMultilevel"/>
    <w:tmpl w:val="62D01BC2"/>
    <w:lvl w:ilvl="0" w:tplc="356CE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B1A76"/>
    <w:multiLevelType w:val="hybridMultilevel"/>
    <w:tmpl w:val="B832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D92778"/>
    <w:multiLevelType w:val="hybridMultilevel"/>
    <w:tmpl w:val="D24A0B38"/>
    <w:lvl w:ilvl="0" w:tplc="F1DAC4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5911821">
    <w:abstractNumId w:val="7"/>
  </w:num>
  <w:num w:numId="2" w16cid:durableId="1906180828">
    <w:abstractNumId w:val="0"/>
  </w:num>
  <w:num w:numId="3" w16cid:durableId="1000235501">
    <w:abstractNumId w:val="8"/>
  </w:num>
  <w:num w:numId="4" w16cid:durableId="1717579063">
    <w:abstractNumId w:val="6"/>
  </w:num>
  <w:num w:numId="5" w16cid:durableId="102725908">
    <w:abstractNumId w:val="9"/>
  </w:num>
  <w:num w:numId="6" w16cid:durableId="1983610042">
    <w:abstractNumId w:val="2"/>
  </w:num>
  <w:num w:numId="7" w16cid:durableId="1866214180">
    <w:abstractNumId w:val="4"/>
  </w:num>
  <w:num w:numId="8" w16cid:durableId="1261836017">
    <w:abstractNumId w:val="1"/>
  </w:num>
  <w:num w:numId="9" w16cid:durableId="139883229">
    <w:abstractNumId w:val="3"/>
  </w:num>
  <w:num w:numId="10" w16cid:durableId="345252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DA"/>
    <w:rsid w:val="00000426"/>
    <w:rsid w:val="000036C4"/>
    <w:rsid w:val="00024D3B"/>
    <w:rsid w:val="00026CEC"/>
    <w:rsid w:val="00027AC7"/>
    <w:rsid w:val="000365E2"/>
    <w:rsid w:val="00037C89"/>
    <w:rsid w:val="00055639"/>
    <w:rsid w:val="000649DA"/>
    <w:rsid w:val="00071299"/>
    <w:rsid w:val="00071E25"/>
    <w:rsid w:val="000858E8"/>
    <w:rsid w:val="00090A40"/>
    <w:rsid w:val="000A06F7"/>
    <w:rsid w:val="000A320B"/>
    <w:rsid w:val="000A7857"/>
    <w:rsid w:val="000C1552"/>
    <w:rsid w:val="000C3EA2"/>
    <w:rsid w:val="000C78F0"/>
    <w:rsid w:val="000F67FB"/>
    <w:rsid w:val="001024C1"/>
    <w:rsid w:val="00107595"/>
    <w:rsid w:val="001162E3"/>
    <w:rsid w:val="00116ECB"/>
    <w:rsid w:val="001217F6"/>
    <w:rsid w:val="00125E3D"/>
    <w:rsid w:val="00137F87"/>
    <w:rsid w:val="00143EF2"/>
    <w:rsid w:val="00146961"/>
    <w:rsid w:val="00167C39"/>
    <w:rsid w:val="00184307"/>
    <w:rsid w:val="00185942"/>
    <w:rsid w:val="001B26B6"/>
    <w:rsid w:val="001C349A"/>
    <w:rsid w:val="001D0DF2"/>
    <w:rsid w:val="001D6164"/>
    <w:rsid w:val="001D62E9"/>
    <w:rsid w:val="001D647F"/>
    <w:rsid w:val="00240BA7"/>
    <w:rsid w:val="00251A00"/>
    <w:rsid w:val="00264C4E"/>
    <w:rsid w:val="002744BB"/>
    <w:rsid w:val="00276EB1"/>
    <w:rsid w:val="00290CF0"/>
    <w:rsid w:val="002B2FCB"/>
    <w:rsid w:val="002B5E07"/>
    <w:rsid w:val="002C3CA2"/>
    <w:rsid w:val="002D6F72"/>
    <w:rsid w:val="002D7ACF"/>
    <w:rsid w:val="002E3AFE"/>
    <w:rsid w:val="002F4936"/>
    <w:rsid w:val="002F74FD"/>
    <w:rsid w:val="00307F64"/>
    <w:rsid w:val="0031798B"/>
    <w:rsid w:val="00324E66"/>
    <w:rsid w:val="00325537"/>
    <w:rsid w:val="00330BF1"/>
    <w:rsid w:val="003325AD"/>
    <w:rsid w:val="00333329"/>
    <w:rsid w:val="00336612"/>
    <w:rsid w:val="00341F00"/>
    <w:rsid w:val="00345008"/>
    <w:rsid w:val="00347FB4"/>
    <w:rsid w:val="00350379"/>
    <w:rsid w:val="00355928"/>
    <w:rsid w:val="0036570E"/>
    <w:rsid w:val="00375887"/>
    <w:rsid w:val="003976A2"/>
    <w:rsid w:val="003A0F63"/>
    <w:rsid w:val="003B1FA4"/>
    <w:rsid w:val="003C1F5E"/>
    <w:rsid w:val="003C4D93"/>
    <w:rsid w:val="003D0202"/>
    <w:rsid w:val="003E09E0"/>
    <w:rsid w:val="003E60F6"/>
    <w:rsid w:val="003F55D3"/>
    <w:rsid w:val="003F735F"/>
    <w:rsid w:val="00402F65"/>
    <w:rsid w:val="00410C2D"/>
    <w:rsid w:val="00417E76"/>
    <w:rsid w:val="00427A8E"/>
    <w:rsid w:val="004315A4"/>
    <w:rsid w:val="00437670"/>
    <w:rsid w:val="00461D52"/>
    <w:rsid w:val="00473716"/>
    <w:rsid w:val="00475599"/>
    <w:rsid w:val="00481A16"/>
    <w:rsid w:val="004823DD"/>
    <w:rsid w:val="004848C1"/>
    <w:rsid w:val="0048721D"/>
    <w:rsid w:val="00497773"/>
    <w:rsid w:val="004A361D"/>
    <w:rsid w:val="004A3E0F"/>
    <w:rsid w:val="004A3FD8"/>
    <w:rsid w:val="004B4B5D"/>
    <w:rsid w:val="004B5663"/>
    <w:rsid w:val="004E1E24"/>
    <w:rsid w:val="004E60A9"/>
    <w:rsid w:val="00507411"/>
    <w:rsid w:val="00521A69"/>
    <w:rsid w:val="0053184F"/>
    <w:rsid w:val="00536E43"/>
    <w:rsid w:val="00541CFC"/>
    <w:rsid w:val="005460A2"/>
    <w:rsid w:val="00552DF6"/>
    <w:rsid w:val="0056032D"/>
    <w:rsid w:val="005608CA"/>
    <w:rsid w:val="0056284B"/>
    <w:rsid w:val="00572806"/>
    <w:rsid w:val="00572DAD"/>
    <w:rsid w:val="00574530"/>
    <w:rsid w:val="00576B26"/>
    <w:rsid w:val="00576ECB"/>
    <w:rsid w:val="00596964"/>
    <w:rsid w:val="005A7BCF"/>
    <w:rsid w:val="005C19A2"/>
    <w:rsid w:val="005C5901"/>
    <w:rsid w:val="005D7A9E"/>
    <w:rsid w:val="005E13D9"/>
    <w:rsid w:val="005E41D0"/>
    <w:rsid w:val="005F1AA3"/>
    <w:rsid w:val="005F62B6"/>
    <w:rsid w:val="005F7481"/>
    <w:rsid w:val="006121FA"/>
    <w:rsid w:val="006122FC"/>
    <w:rsid w:val="00612C63"/>
    <w:rsid w:val="00623494"/>
    <w:rsid w:val="00626D72"/>
    <w:rsid w:val="00643996"/>
    <w:rsid w:val="00650311"/>
    <w:rsid w:val="00652F42"/>
    <w:rsid w:val="006612BF"/>
    <w:rsid w:val="006640BC"/>
    <w:rsid w:val="0066596F"/>
    <w:rsid w:val="006703B2"/>
    <w:rsid w:val="0067606B"/>
    <w:rsid w:val="00676D81"/>
    <w:rsid w:val="00690635"/>
    <w:rsid w:val="00690A49"/>
    <w:rsid w:val="00697176"/>
    <w:rsid w:val="006A287C"/>
    <w:rsid w:val="006A29E9"/>
    <w:rsid w:val="006B325B"/>
    <w:rsid w:val="006C045E"/>
    <w:rsid w:val="00700D06"/>
    <w:rsid w:val="00707CF3"/>
    <w:rsid w:val="0071730D"/>
    <w:rsid w:val="007203DB"/>
    <w:rsid w:val="00724544"/>
    <w:rsid w:val="0073405E"/>
    <w:rsid w:val="00734961"/>
    <w:rsid w:val="007409DA"/>
    <w:rsid w:val="00757858"/>
    <w:rsid w:val="007609E2"/>
    <w:rsid w:val="00767AD9"/>
    <w:rsid w:val="00781812"/>
    <w:rsid w:val="007832F9"/>
    <w:rsid w:val="00793403"/>
    <w:rsid w:val="00795D80"/>
    <w:rsid w:val="007B6996"/>
    <w:rsid w:val="007B784C"/>
    <w:rsid w:val="007D59BD"/>
    <w:rsid w:val="007E183A"/>
    <w:rsid w:val="007F7EB7"/>
    <w:rsid w:val="00800DB4"/>
    <w:rsid w:val="00800DF6"/>
    <w:rsid w:val="008164F8"/>
    <w:rsid w:val="0082166E"/>
    <w:rsid w:val="00825A77"/>
    <w:rsid w:val="0083269C"/>
    <w:rsid w:val="008468E1"/>
    <w:rsid w:val="008517AF"/>
    <w:rsid w:val="00854936"/>
    <w:rsid w:val="00861975"/>
    <w:rsid w:val="00885A38"/>
    <w:rsid w:val="0089505C"/>
    <w:rsid w:val="008A1A8F"/>
    <w:rsid w:val="008A3D05"/>
    <w:rsid w:val="008A420A"/>
    <w:rsid w:val="008B6266"/>
    <w:rsid w:val="008C19A9"/>
    <w:rsid w:val="008C19C0"/>
    <w:rsid w:val="008C2597"/>
    <w:rsid w:val="008D4369"/>
    <w:rsid w:val="008D7B7F"/>
    <w:rsid w:val="008E2A6E"/>
    <w:rsid w:val="008E69F1"/>
    <w:rsid w:val="00902FFF"/>
    <w:rsid w:val="00903004"/>
    <w:rsid w:val="00913203"/>
    <w:rsid w:val="0092068E"/>
    <w:rsid w:val="0093269C"/>
    <w:rsid w:val="00932F8C"/>
    <w:rsid w:val="00934645"/>
    <w:rsid w:val="009472ED"/>
    <w:rsid w:val="0095285D"/>
    <w:rsid w:val="00961E1F"/>
    <w:rsid w:val="0096598B"/>
    <w:rsid w:val="0096735F"/>
    <w:rsid w:val="00974F3F"/>
    <w:rsid w:val="0098752F"/>
    <w:rsid w:val="00987707"/>
    <w:rsid w:val="00987F95"/>
    <w:rsid w:val="009978DB"/>
    <w:rsid w:val="009A4481"/>
    <w:rsid w:val="009A51A8"/>
    <w:rsid w:val="009A7434"/>
    <w:rsid w:val="009B5D9D"/>
    <w:rsid w:val="009D5258"/>
    <w:rsid w:val="009E3ADE"/>
    <w:rsid w:val="009F36FF"/>
    <w:rsid w:val="009F5394"/>
    <w:rsid w:val="009F6DA3"/>
    <w:rsid w:val="00A005F8"/>
    <w:rsid w:val="00A0635D"/>
    <w:rsid w:val="00A123B9"/>
    <w:rsid w:val="00A125B4"/>
    <w:rsid w:val="00A15D4C"/>
    <w:rsid w:val="00A16774"/>
    <w:rsid w:val="00A23801"/>
    <w:rsid w:val="00A52440"/>
    <w:rsid w:val="00A54CE5"/>
    <w:rsid w:val="00A54E27"/>
    <w:rsid w:val="00A561F4"/>
    <w:rsid w:val="00A64BEC"/>
    <w:rsid w:val="00A75D91"/>
    <w:rsid w:val="00A8513A"/>
    <w:rsid w:val="00AB7961"/>
    <w:rsid w:val="00AC1947"/>
    <w:rsid w:val="00AC2CFE"/>
    <w:rsid w:val="00AC3A3E"/>
    <w:rsid w:val="00AD34AA"/>
    <w:rsid w:val="00AE40F5"/>
    <w:rsid w:val="00AF6643"/>
    <w:rsid w:val="00B223E2"/>
    <w:rsid w:val="00B331B8"/>
    <w:rsid w:val="00B33E91"/>
    <w:rsid w:val="00B41C80"/>
    <w:rsid w:val="00B43089"/>
    <w:rsid w:val="00B555A3"/>
    <w:rsid w:val="00B56583"/>
    <w:rsid w:val="00B6677D"/>
    <w:rsid w:val="00B71FF2"/>
    <w:rsid w:val="00B72025"/>
    <w:rsid w:val="00B720EE"/>
    <w:rsid w:val="00B80CE3"/>
    <w:rsid w:val="00B93C2F"/>
    <w:rsid w:val="00B95825"/>
    <w:rsid w:val="00B95FD3"/>
    <w:rsid w:val="00BA43C9"/>
    <w:rsid w:val="00BA4636"/>
    <w:rsid w:val="00BA5DB5"/>
    <w:rsid w:val="00BC4BD4"/>
    <w:rsid w:val="00BD12A0"/>
    <w:rsid w:val="00BE41DD"/>
    <w:rsid w:val="00BE6030"/>
    <w:rsid w:val="00BE6D33"/>
    <w:rsid w:val="00BE7A85"/>
    <w:rsid w:val="00BF6853"/>
    <w:rsid w:val="00C15F2E"/>
    <w:rsid w:val="00C16877"/>
    <w:rsid w:val="00C2006B"/>
    <w:rsid w:val="00C33618"/>
    <w:rsid w:val="00C363DF"/>
    <w:rsid w:val="00C468CE"/>
    <w:rsid w:val="00C547FB"/>
    <w:rsid w:val="00C6216B"/>
    <w:rsid w:val="00C651C9"/>
    <w:rsid w:val="00C7524A"/>
    <w:rsid w:val="00C77432"/>
    <w:rsid w:val="00C77691"/>
    <w:rsid w:val="00C9652F"/>
    <w:rsid w:val="00C97C60"/>
    <w:rsid w:val="00CB5C79"/>
    <w:rsid w:val="00CD54B8"/>
    <w:rsid w:val="00CE576D"/>
    <w:rsid w:val="00CE6F42"/>
    <w:rsid w:val="00CE7154"/>
    <w:rsid w:val="00CF6483"/>
    <w:rsid w:val="00D01B87"/>
    <w:rsid w:val="00D14EF5"/>
    <w:rsid w:val="00D17291"/>
    <w:rsid w:val="00D20B94"/>
    <w:rsid w:val="00D21AC8"/>
    <w:rsid w:val="00D30295"/>
    <w:rsid w:val="00D5161D"/>
    <w:rsid w:val="00D55C16"/>
    <w:rsid w:val="00D6464A"/>
    <w:rsid w:val="00D6629B"/>
    <w:rsid w:val="00D868C7"/>
    <w:rsid w:val="00DA3D13"/>
    <w:rsid w:val="00DB1CB0"/>
    <w:rsid w:val="00DB7D2A"/>
    <w:rsid w:val="00DC3430"/>
    <w:rsid w:val="00DD01FE"/>
    <w:rsid w:val="00DF2878"/>
    <w:rsid w:val="00DF36A6"/>
    <w:rsid w:val="00DF4ADE"/>
    <w:rsid w:val="00E0325F"/>
    <w:rsid w:val="00E07F8B"/>
    <w:rsid w:val="00E21C6F"/>
    <w:rsid w:val="00E2428A"/>
    <w:rsid w:val="00E301B4"/>
    <w:rsid w:val="00E34074"/>
    <w:rsid w:val="00E41367"/>
    <w:rsid w:val="00E478BC"/>
    <w:rsid w:val="00E500FD"/>
    <w:rsid w:val="00E64678"/>
    <w:rsid w:val="00E6636A"/>
    <w:rsid w:val="00E67769"/>
    <w:rsid w:val="00E71E14"/>
    <w:rsid w:val="00E772C1"/>
    <w:rsid w:val="00E774DD"/>
    <w:rsid w:val="00E82E46"/>
    <w:rsid w:val="00E94F5D"/>
    <w:rsid w:val="00E963C9"/>
    <w:rsid w:val="00E97508"/>
    <w:rsid w:val="00EC3BD3"/>
    <w:rsid w:val="00EC3FAA"/>
    <w:rsid w:val="00EF097E"/>
    <w:rsid w:val="00F21461"/>
    <w:rsid w:val="00F2404F"/>
    <w:rsid w:val="00F446E5"/>
    <w:rsid w:val="00F543DE"/>
    <w:rsid w:val="00F636C3"/>
    <w:rsid w:val="00F71242"/>
    <w:rsid w:val="00F81D0F"/>
    <w:rsid w:val="00F9045A"/>
    <w:rsid w:val="00F931F5"/>
    <w:rsid w:val="00F95798"/>
    <w:rsid w:val="00FA13A5"/>
    <w:rsid w:val="00FA1C6A"/>
    <w:rsid w:val="00FA31B8"/>
    <w:rsid w:val="00FA6FC1"/>
    <w:rsid w:val="00FA7BB5"/>
    <w:rsid w:val="00FA7F39"/>
    <w:rsid w:val="00FB03EE"/>
    <w:rsid w:val="00FB3D1A"/>
    <w:rsid w:val="00FC0525"/>
    <w:rsid w:val="00FC1C0F"/>
    <w:rsid w:val="00FD1A54"/>
    <w:rsid w:val="00FD2C35"/>
    <w:rsid w:val="00FE17FC"/>
    <w:rsid w:val="00FE18F4"/>
    <w:rsid w:val="00FF2BA3"/>
    <w:rsid w:val="00FF2EAF"/>
    <w:rsid w:val="394DD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53AC7C"/>
  <w15:docId w15:val="{2630609C-E26E-45A4-9384-6237968F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paragraph" w:styleId="BalloonText">
    <w:name w:val="Balloon Text"/>
    <w:basedOn w:val="Normal"/>
    <w:link w:val="BalloonTextChar"/>
    <w:uiPriority w:val="99"/>
    <w:semiHidden/>
    <w:unhideWhenUsed/>
    <w:rsid w:val="009B5D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9D"/>
    <w:rPr>
      <w:rFonts w:ascii="Segoe UI" w:hAnsi="Segoe UI" w:cs="Segoe UI"/>
      <w:sz w:val="18"/>
      <w:szCs w:val="18"/>
    </w:rPr>
  </w:style>
  <w:style w:type="character" w:styleId="Hyperlink">
    <w:name w:val="Hyperlink"/>
    <w:basedOn w:val="DefaultParagraphFont"/>
    <w:uiPriority w:val="99"/>
    <w:semiHidden/>
    <w:unhideWhenUsed/>
    <w:rsid w:val="00C15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7607">
      <w:bodyDiv w:val="1"/>
      <w:marLeft w:val="0"/>
      <w:marRight w:val="0"/>
      <w:marTop w:val="0"/>
      <w:marBottom w:val="0"/>
      <w:divBdr>
        <w:top w:val="none" w:sz="0" w:space="0" w:color="auto"/>
        <w:left w:val="none" w:sz="0" w:space="0" w:color="auto"/>
        <w:bottom w:val="none" w:sz="0" w:space="0" w:color="auto"/>
        <w:right w:val="none" w:sz="0" w:space="0" w:color="auto"/>
      </w:divBdr>
    </w:div>
    <w:div w:id="1276979493">
      <w:bodyDiv w:val="1"/>
      <w:marLeft w:val="0"/>
      <w:marRight w:val="0"/>
      <w:marTop w:val="0"/>
      <w:marBottom w:val="0"/>
      <w:divBdr>
        <w:top w:val="none" w:sz="0" w:space="0" w:color="auto"/>
        <w:left w:val="none" w:sz="0" w:space="0" w:color="auto"/>
        <w:bottom w:val="none" w:sz="0" w:space="0" w:color="auto"/>
        <w:right w:val="none" w:sz="0" w:space="0" w:color="auto"/>
      </w:divBdr>
    </w:div>
    <w:div w:id="1699115639">
      <w:bodyDiv w:val="1"/>
      <w:marLeft w:val="0"/>
      <w:marRight w:val="0"/>
      <w:marTop w:val="0"/>
      <w:marBottom w:val="0"/>
      <w:divBdr>
        <w:top w:val="none" w:sz="0" w:space="0" w:color="auto"/>
        <w:left w:val="none" w:sz="0" w:space="0" w:color="auto"/>
        <w:bottom w:val="none" w:sz="0" w:space="0" w:color="auto"/>
        <w:right w:val="none" w:sz="0" w:space="0" w:color="auto"/>
      </w:divBdr>
    </w:div>
    <w:div w:id="1807772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OCD@development.ohi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def361-17ed-4dea-a953-da0a93d18d4d">
      <UserInfo>
        <DisplayName>Bullard, Amy</DisplayName>
        <AccountId>382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528C1E91D14D90CEE18713BB833E" ma:contentTypeVersion="10" ma:contentTypeDescription="Create a new document." ma:contentTypeScope="" ma:versionID="3fa13b2a91eca49d55e9d4ce66a08e42">
  <xsd:schema xmlns:xsd="http://www.w3.org/2001/XMLSchema" xmlns:xs="http://www.w3.org/2001/XMLSchema" xmlns:p="http://schemas.microsoft.com/office/2006/metadata/properties" xmlns:ns3="d49862a5-f672-4289-9908-9b0d1512673a" xmlns:ns4="bcdef361-17ed-4dea-a953-da0a93d18d4d" targetNamespace="http://schemas.microsoft.com/office/2006/metadata/properties" ma:root="true" ma:fieldsID="a967451b017c5e03f976b5ad73bdbc52" ns3:_="" ns4:_="">
    <xsd:import namespace="d49862a5-f672-4289-9908-9b0d1512673a"/>
    <xsd:import namespace="bcdef361-17ed-4dea-a953-da0a93d18d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862a5-f672-4289-9908-9b0d151267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ef361-17ed-4dea-a953-da0a93d18d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33130-E6C6-4C7B-AF13-28E5CE7CA066}">
  <ds:schemaRefs>
    <ds:schemaRef ds:uri="http://schemas.microsoft.com/office/2006/metadata/properties"/>
    <ds:schemaRef ds:uri="http://schemas.microsoft.com/office/infopath/2007/PartnerControls"/>
    <ds:schemaRef ds:uri="bcdef361-17ed-4dea-a953-da0a93d18d4d"/>
  </ds:schemaRefs>
</ds:datastoreItem>
</file>

<file path=customXml/itemProps2.xml><?xml version="1.0" encoding="utf-8"?>
<ds:datastoreItem xmlns:ds="http://schemas.openxmlformats.org/officeDocument/2006/customXml" ds:itemID="{D2A2720A-DA4E-41B5-8897-D92C6AA9EC78}">
  <ds:schemaRefs>
    <ds:schemaRef ds:uri="http://schemas.microsoft.com/sharepoint/v3/contenttype/forms"/>
  </ds:schemaRefs>
</ds:datastoreItem>
</file>

<file path=customXml/itemProps3.xml><?xml version="1.0" encoding="utf-8"?>
<ds:datastoreItem xmlns:ds="http://schemas.openxmlformats.org/officeDocument/2006/customXml" ds:itemID="{A0F87759-0843-4045-867B-05622A0DB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862a5-f672-4289-9908-9b0d1512673a"/>
    <ds:schemaRef ds:uri="bcdef361-17ed-4dea-a953-da0a93d18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OTI Authority Motion</vt:lpstr>
    </vt:vector>
  </TitlesOfParts>
  <Company>Crystal Decisions</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subject/>
  <dc:creator>Crystal Reports</dc:creator>
  <cp:keywords/>
  <dc:description>Powered By Crystal</dc:description>
  <cp:lastModifiedBy>Traci Baker</cp:lastModifiedBy>
  <cp:revision>2</cp:revision>
  <cp:lastPrinted>2026-04-28T15:28:00Z</cp:lastPrinted>
  <dcterms:created xsi:type="dcterms:W3CDTF">2026-04-28T15:36:00Z</dcterms:created>
  <dcterms:modified xsi:type="dcterms:W3CDTF">2026-04-28T15:36:00Z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y fmtid="{D5CDD505-2E9C-101B-9397-08002B2CF9AE}" pid="4" name="ContentTypeId">
    <vt:lpwstr>0x010100636D528C1E91D14D90CEE18713BB833E</vt:lpwstr>
  </property>
  <property fmtid="{D5CDD505-2E9C-101B-9397-08002B2CF9AE}" pid="5" name="AuthorIds_UIVersion_1024">
    <vt:lpwstr>598</vt:lpwstr>
  </property>
</Properties>
</file>